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9A5" w:rsidRDefault="00A709A5">
      <w:pPr>
        <w:pStyle w:val="normal0"/>
      </w:pPr>
    </w:p>
    <w:p w:rsidR="00A709A5" w:rsidRDefault="008941D7">
      <w:pPr>
        <w:pStyle w:val="normal0"/>
      </w:pPr>
      <w:r>
        <w:t xml:space="preserve">Nombre: </w:t>
      </w:r>
      <w:r>
        <w:tab/>
      </w:r>
      <w:r>
        <w:tab/>
      </w:r>
      <w:r>
        <w:tab/>
      </w:r>
      <w:r>
        <w:tab/>
      </w:r>
      <w:r>
        <w:tab/>
      </w:r>
      <w:r>
        <w:tab/>
        <w:t>Curso:</w:t>
      </w:r>
    </w:p>
    <w:p w:rsidR="00A709A5" w:rsidRDefault="00A709A5">
      <w:pPr>
        <w:pStyle w:val="normal0"/>
      </w:pPr>
    </w:p>
    <w:p w:rsidR="00A709A5" w:rsidRDefault="008941D7">
      <w:pPr>
        <w:pStyle w:val="normal0"/>
        <w:spacing w:line="240" w:lineRule="auto"/>
        <w:jc w:val="center"/>
        <w:rPr>
          <w:b/>
        </w:rPr>
      </w:pPr>
      <w:r>
        <w:rPr>
          <w:b/>
        </w:rPr>
        <w:t>GUÍA TEXTO INSTRUCTIVO</w:t>
      </w:r>
    </w:p>
    <w:p w:rsidR="00A709A5" w:rsidRDefault="008941D7">
      <w:pPr>
        <w:pStyle w:val="normal0"/>
        <w:spacing w:before="240" w:after="240"/>
        <w:jc w:val="both"/>
      </w:pPr>
      <w:r>
        <w:rPr>
          <w:b/>
        </w:rPr>
        <w:t>Objetivo:</w:t>
      </w:r>
      <w:r>
        <w:t xml:space="preserve"> Identificar los pasos y componentes de una receta de cocina.</w:t>
      </w:r>
    </w:p>
    <w:p w:rsidR="00A709A5" w:rsidRDefault="008941D7">
      <w:pPr>
        <w:pStyle w:val="normal0"/>
        <w:spacing w:before="240" w:after="240"/>
        <w:jc w:val="both"/>
        <w:rPr>
          <w:b/>
        </w:rPr>
      </w:pPr>
      <w:r>
        <w:rPr>
          <w:b/>
        </w:rPr>
        <w:t>Lee el siguiente texto y resuelve las preguntas.</w:t>
      </w:r>
    </w:p>
    <w:p w:rsidR="00A709A5" w:rsidRDefault="008941D7">
      <w:pPr>
        <w:pStyle w:val="normal0"/>
        <w:spacing w:before="240" w:after="240"/>
        <w:jc w:val="center"/>
        <w:rPr>
          <w:b/>
        </w:rPr>
      </w:pPr>
      <w:r>
        <w:rPr>
          <w:b/>
        </w:rPr>
        <w:t>Pan amasado</w:t>
      </w:r>
    </w:p>
    <w:p w:rsidR="00A709A5" w:rsidRDefault="008941D7">
      <w:pPr>
        <w:pStyle w:val="normal0"/>
        <w:spacing w:before="240" w:after="240"/>
        <w:jc w:val="both"/>
        <w:rPr>
          <w:b/>
        </w:rPr>
      </w:pPr>
      <w:r>
        <w:rPr>
          <w:b/>
        </w:rPr>
        <w:t>Ingredientes:</w:t>
      </w:r>
    </w:p>
    <w:p w:rsidR="00A709A5" w:rsidRDefault="008941D7">
      <w:pPr>
        <w:pStyle w:val="normal0"/>
        <w:spacing w:before="240" w:after="240"/>
        <w:ind w:left="1080" w:hanging="360"/>
        <w:jc w:val="both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500 gramos de harina sin polvos de hornear.</w:t>
      </w:r>
    </w:p>
    <w:p w:rsidR="00A709A5" w:rsidRDefault="008941D7">
      <w:pPr>
        <w:pStyle w:val="normal0"/>
        <w:spacing w:before="240" w:after="240"/>
        <w:ind w:left="1080" w:hanging="360"/>
        <w:jc w:val="both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1 cucharadita de sal.</w:t>
      </w:r>
    </w:p>
    <w:p w:rsidR="00A709A5" w:rsidRDefault="008941D7">
      <w:pPr>
        <w:pStyle w:val="normal0"/>
        <w:spacing w:before="240" w:after="240"/>
        <w:ind w:left="1080" w:hanging="360"/>
        <w:jc w:val="both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1 cucharadita de azúcar.</w:t>
      </w:r>
    </w:p>
    <w:p w:rsidR="00A709A5" w:rsidRDefault="008941D7">
      <w:pPr>
        <w:pStyle w:val="normal0"/>
        <w:spacing w:before="240" w:after="240"/>
        <w:ind w:left="1080" w:hanging="360"/>
        <w:jc w:val="both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1 taza de agua tibia (y más de ser necesario).</w:t>
      </w:r>
    </w:p>
    <w:p w:rsidR="00A709A5" w:rsidRDefault="008941D7">
      <w:pPr>
        <w:pStyle w:val="normal0"/>
        <w:spacing w:before="240" w:after="240"/>
        <w:ind w:left="1080" w:hanging="360"/>
        <w:jc w:val="both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2 cucharadas de manteca derretida y tibia, aceite o mantequilla.</w:t>
      </w:r>
    </w:p>
    <w:p w:rsidR="00A709A5" w:rsidRDefault="008941D7">
      <w:pPr>
        <w:pStyle w:val="normal0"/>
        <w:spacing w:before="240" w:after="240"/>
        <w:ind w:left="1080" w:hanging="360"/>
        <w:jc w:val="both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1 sobre de levadura rápida (7 gramos o 2 ¼ cucharaditas de levadura seca).</w:t>
      </w:r>
    </w:p>
    <w:p w:rsidR="00A709A5" w:rsidRDefault="008941D7">
      <w:pPr>
        <w:pStyle w:val="normal0"/>
        <w:spacing w:before="240" w:after="240"/>
        <w:jc w:val="both"/>
        <w:rPr>
          <w:b/>
        </w:rPr>
      </w:pPr>
      <w:r>
        <w:rPr>
          <w:b/>
        </w:rPr>
        <w:t>Preparación:</w:t>
      </w:r>
    </w:p>
    <w:p w:rsidR="00A709A5" w:rsidRDefault="008941D7">
      <w:pPr>
        <w:pStyle w:val="normal0"/>
        <w:spacing w:before="240" w:after="240"/>
        <w:jc w:val="both"/>
      </w:pPr>
      <w:r>
        <w:t>En un jarro colocar el agua tibia, agregar el azúcar y revolver. Agregar la levadura y dejar reposar 5-8 minutos. Debe formar espuma y burbujear, esto activa la levadura y les confirma que está viva.</w:t>
      </w:r>
    </w:p>
    <w:p w:rsidR="00A709A5" w:rsidRDefault="008941D7">
      <w:pPr>
        <w:pStyle w:val="normal0"/>
        <w:spacing w:before="240" w:after="240"/>
        <w:jc w:val="both"/>
      </w:pPr>
      <w:r>
        <w:t>En un recipiente colocar la harina y la sal, revolver, hacer un volcán y poner en el centro la manteca derretida y la mezcla de agua, azúcar y levadura.</w:t>
      </w:r>
    </w:p>
    <w:p w:rsidR="00A709A5" w:rsidRDefault="008941D7">
      <w:pPr>
        <w:pStyle w:val="normal0"/>
        <w:spacing w:before="240" w:after="240"/>
        <w:jc w:val="both"/>
      </w:pPr>
      <w:r>
        <w:t>Amasar todo hasta obtener una masa tierna que suene, toma cerca de 10 minutos, agregar más agua de ser necesario.</w:t>
      </w:r>
    </w:p>
    <w:p w:rsidR="00A709A5" w:rsidRDefault="008941D7">
      <w:pPr>
        <w:pStyle w:val="normal0"/>
        <w:spacing w:before="240" w:after="240"/>
        <w:jc w:val="both"/>
      </w:pPr>
      <w:r>
        <w:t>Hacer un cilindro con la masa y cortarla en 12 trozos iguales (70 gramos), cubrirlos con un paño de cocina e ir trabajando cada bolita dándole forma de pan.</w:t>
      </w:r>
    </w:p>
    <w:p w:rsidR="00A709A5" w:rsidRDefault="008941D7">
      <w:pPr>
        <w:pStyle w:val="normal0"/>
        <w:spacing w:before="240" w:after="240"/>
        <w:jc w:val="both"/>
      </w:pPr>
      <w:r>
        <w:t>Dejar leudar, es decir, subir la masa por una hora en un lugar tibio cubiertos con el paño de cocina. Mientras tanto, precalienta el horno a 180° C.</w:t>
      </w:r>
    </w:p>
    <w:p w:rsidR="00A709A5" w:rsidRDefault="008941D7">
      <w:pPr>
        <w:pStyle w:val="normal0"/>
        <w:spacing w:before="240" w:after="240"/>
        <w:jc w:val="both"/>
      </w:pPr>
      <w:r>
        <w:t>Pincelar con leche o huevo batido cada pan. Pínchalos con un tenedor y llévalos al horno. Hornear por 25-30 minutos o hasta que estén ligeramente dorados.</w:t>
      </w:r>
    </w:p>
    <w:p w:rsidR="00A709A5" w:rsidRDefault="008941D7">
      <w:pPr>
        <w:pStyle w:val="normal0"/>
        <w:spacing w:before="240" w:after="240"/>
        <w:jc w:val="both"/>
      </w:pPr>
      <w:r>
        <w:t>Servir calientes, si sobran puedes recalentarlos envueltos en un paño húmedo en el microondas, o abrir y tostar.</w:t>
      </w:r>
    </w:p>
    <w:p w:rsidR="00A709A5" w:rsidRDefault="008941D7">
      <w:pPr>
        <w:pStyle w:val="normal0"/>
        <w:spacing w:before="240" w:after="240"/>
        <w:jc w:val="both"/>
        <w:rPr>
          <w:b/>
        </w:rPr>
      </w:pPr>
      <w:r>
        <w:rPr>
          <w:b/>
        </w:rPr>
        <w:t>Actividades:</w:t>
      </w:r>
    </w:p>
    <w:p w:rsidR="00A709A5" w:rsidRDefault="008941D7">
      <w:pPr>
        <w:pStyle w:val="normal0"/>
        <w:spacing w:before="240" w:after="240"/>
        <w:ind w:left="360"/>
        <w:jc w:val="both"/>
      </w:pPr>
      <w:r>
        <w:lastRenderedPageBreak/>
        <w:t>1.</w:t>
      </w:r>
      <w:r>
        <w:rPr>
          <w:sz w:val="14"/>
          <w:szCs w:val="14"/>
        </w:rPr>
        <w:t xml:space="preserve">      </w:t>
      </w:r>
      <w:r>
        <w:t>¿Crees que es una receta sana? Justifica tu respuesta con dos argumentos.</w:t>
      </w:r>
    </w:p>
    <w:p w:rsidR="00A709A5" w:rsidRDefault="008941D7">
      <w:pPr>
        <w:pStyle w:val="normal0"/>
        <w:spacing w:before="240" w:after="240"/>
        <w:ind w:left="360"/>
        <w:jc w:val="both"/>
      </w:pPr>
      <w:r>
        <w:t>2.</w:t>
      </w:r>
      <w:r>
        <w:rPr>
          <w:sz w:val="14"/>
          <w:szCs w:val="14"/>
        </w:rPr>
        <w:t xml:space="preserve">    </w:t>
      </w:r>
      <w:r>
        <w:t>Anota en orden los ingredientes que utiliza la preparación. Revisa que estén todos los ingredientes que se utilizan.</w:t>
      </w:r>
    </w:p>
    <w:p w:rsidR="00A709A5" w:rsidRDefault="008941D7">
      <w:pPr>
        <w:pStyle w:val="normal0"/>
        <w:spacing w:before="240" w:after="240"/>
        <w:ind w:left="360"/>
        <w:jc w:val="both"/>
      </w:pPr>
      <w:r>
        <w:t>3.</w:t>
      </w:r>
      <w:r>
        <w:rPr>
          <w:sz w:val="14"/>
          <w:szCs w:val="14"/>
        </w:rPr>
        <w:t xml:space="preserve">      </w:t>
      </w:r>
      <w:r>
        <w:t>¿Cuándo se sabe que están listos los panes?</w:t>
      </w:r>
    </w:p>
    <w:p w:rsidR="00A709A5" w:rsidRDefault="008941D7">
      <w:pPr>
        <w:pStyle w:val="normal0"/>
        <w:spacing w:before="240" w:after="240"/>
        <w:ind w:left="360"/>
        <w:jc w:val="both"/>
      </w:pPr>
      <w:r>
        <w:t>4.</w:t>
      </w:r>
      <w:r>
        <w:rPr>
          <w:sz w:val="14"/>
          <w:szCs w:val="14"/>
        </w:rPr>
        <w:t xml:space="preserve">      </w:t>
      </w:r>
      <w:r>
        <w:t>¿Cuántos panes se obtienen de la receta? ¿Cómo lo sabes?</w:t>
      </w:r>
    </w:p>
    <w:p w:rsidR="00A709A5" w:rsidRDefault="008941D7">
      <w:pPr>
        <w:pStyle w:val="normal0"/>
        <w:spacing w:before="240" w:after="240"/>
        <w:ind w:left="360"/>
        <w:jc w:val="both"/>
      </w:pPr>
      <w:r>
        <w:t>5.</w:t>
      </w:r>
      <w:r>
        <w:rPr>
          <w:sz w:val="14"/>
          <w:szCs w:val="14"/>
        </w:rPr>
        <w:t xml:space="preserve">      </w:t>
      </w:r>
      <w:r>
        <w:t xml:space="preserve">¿Qué significa </w:t>
      </w:r>
      <w:r>
        <w:rPr>
          <w:i/>
        </w:rPr>
        <w:t>leudar</w:t>
      </w:r>
      <w:r>
        <w:t>? ¿Cómo extrajiste su significado?</w:t>
      </w:r>
    </w:p>
    <w:p w:rsidR="00A709A5" w:rsidRDefault="008941D7">
      <w:pPr>
        <w:pStyle w:val="normal0"/>
        <w:spacing w:before="240" w:after="240"/>
        <w:ind w:left="360"/>
        <w:jc w:val="both"/>
      </w:pPr>
      <w:r>
        <w:t>6.</w:t>
      </w:r>
      <w:r>
        <w:rPr>
          <w:sz w:val="14"/>
          <w:szCs w:val="14"/>
        </w:rPr>
        <w:t xml:space="preserve">      </w:t>
      </w:r>
      <w:r>
        <w:t>¿Este es un texto literario o no literario? ¿Por qué?</w:t>
      </w:r>
    </w:p>
    <w:p w:rsidR="00A709A5" w:rsidRDefault="00A709A5">
      <w:pPr>
        <w:pStyle w:val="normal0"/>
        <w:spacing w:before="240" w:after="240"/>
        <w:jc w:val="both"/>
      </w:pPr>
    </w:p>
    <w:sectPr w:rsidR="00A709A5" w:rsidSect="00A709A5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358" w:rsidRDefault="008B4358" w:rsidP="00A709A5">
      <w:pPr>
        <w:spacing w:line="240" w:lineRule="auto"/>
      </w:pPr>
      <w:r>
        <w:separator/>
      </w:r>
    </w:p>
  </w:endnote>
  <w:endnote w:type="continuationSeparator" w:id="1">
    <w:p w:rsidR="008B4358" w:rsidRDefault="008B4358" w:rsidP="00A709A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358" w:rsidRDefault="008B4358" w:rsidP="00A709A5">
      <w:pPr>
        <w:spacing w:line="240" w:lineRule="auto"/>
      </w:pPr>
      <w:r>
        <w:separator/>
      </w:r>
    </w:p>
  </w:footnote>
  <w:footnote w:type="continuationSeparator" w:id="1">
    <w:p w:rsidR="008B4358" w:rsidRDefault="008B4358" w:rsidP="00A709A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9A5" w:rsidRDefault="008941D7">
    <w:pPr>
      <w:pStyle w:val="normal0"/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Fundación Casa de Talleres de San Vicente de Paul</w: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-462914</wp:posOffset>
          </wp:positionH>
          <wp:positionV relativeFrom="paragraph">
            <wp:posOffset>-20954</wp:posOffset>
          </wp:positionV>
          <wp:extent cx="416560" cy="478155"/>
          <wp:effectExtent l="0" t="0" r="0" b="0"/>
          <wp:wrapSquare wrapText="bothSides" distT="0" distB="0" distL="114300" distR="114300"/>
          <wp:docPr id="2" name="image2.jpg" descr="C:\Users\Sonia\Downloads\M.J.I.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Sonia\Downloads\M.J.I.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6560" cy="478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8911590</wp:posOffset>
          </wp:positionH>
          <wp:positionV relativeFrom="paragraph">
            <wp:posOffset>-17779</wp:posOffset>
          </wp:positionV>
          <wp:extent cx="435610" cy="440690"/>
          <wp:effectExtent l="0" t="0" r="0" b="0"/>
          <wp:wrapNone/>
          <wp:docPr id="1" name="image1.jpg" descr="imag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5610" cy="440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709A5" w:rsidRDefault="008941D7">
    <w:pPr>
      <w:pStyle w:val="normal0"/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Colegio Manuel José Irarrázaval</w:t>
    </w:r>
  </w:p>
  <w:p w:rsidR="00A709A5" w:rsidRDefault="008941D7">
    <w:pPr>
      <w:pStyle w:val="normal0"/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Departamento de Lengua Castellana </w:t>
    </w:r>
  </w:p>
  <w:p w:rsidR="00BB44BF" w:rsidRDefault="00BB44BF">
    <w:pPr>
      <w:pStyle w:val="normal0"/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8°s Básicos</w:t>
    </w:r>
  </w:p>
  <w:p w:rsidR="00A709A5" w:rsidRDefault="00A709A5">
    <w:pPr>
      <w:pStyle w:val="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09A5"/>
    <w:rsid w:val="00565E80"/>
    <w:rsid w:val="008941D7"/>
    <w:rsid w:val="008B4358"/>
    <w:rsid w:val="00A709A5"/>
    <w:rsid w:val="00BB44BF"/>
    <w:rsid w:val="00EC2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A0A"/>
  </w:style>
  <w:style w:type="paragraph" w:styleId="Ttulo1">
    <w:name w:val="heading 1"/>
    <w:basedOn w:val="normal0"/>
    <w:next w:val="normal0"/>
    <w:rsid w:val="00A709A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A709A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A709A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A709A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A709A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A709A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A709A5"/>
  </w:style>
  <w:style w:type="table" w:customStyle="1" w:styleId="TableNormal">
    <w:name w:val="Table Normal"/>
    <w:rsid w:val="00A709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709A5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A709A5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BB44B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44BF"/>
  </w:style>
  <w:style w:type="paragraph" w:styleId="Piedepgina">
    <w:name w:val="footer"/>
    <w:basedOn w:val="Normal"/>
    <w:link w:val="PiedepginaCar"/>
    <w:uiPriority w:val="99"/>
    <w:semiHidden/>
    <w:unhideWhenUsed/>
    <w:rsid w:val="00BB44B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44BF"/>
  </w:style>
  <w:style w:type="paragraph" w:styleId="Textodeglobo">
    <w:name w:val="Balloon Text"/>
    <w:basedOn w:val="Normal"/>
    <w:link w:val="TextodegloboCar"/>
    <w:uiPriority w:val="99"/>
    <w:semiHidden/>
    <w:unhideWhenUsed/>
    <w:rsid w:val="00BB44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44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1726</Characters>
  <Application>Microsoft Office Word</Application>
  <DocSecurity>0</DocSecurity>
  <Lines>14</Lines>
  <Paragraphs>4</Paragraphs>
  <ScaleCrop>false</ScaleCrop>
  <Company>Toshiba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4</cp:revision>
  <dcterms:created xsi:type="dcterms:W3CDTF">2020-04-30T14:49:00Z</dcterms:created>
  <dcterms:modified xsi:type="dcterms:W3CDTF">2020-04-30T15:18:00Z</dcterms:modified>
</cp:coreProperties>
</file>