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75D" w:rsidRDefault="00D9175D" w:rsidP="00D9175D">
      <w:pPr>
        <w:pStyle w:val="Sinespaciado1"/>
        <w:rPr>
          <w:rFonts w:ascii="Arial" w:hAnsi="Arial" w:cs="Arial"/>
          <w:sz w:val="16"/>
          <w:szCs w:val="16"/>
        </w:rPr>
      </w:pPr>
      <w:bookmarkStart w:id="0" w:name="_GoBack"/>
      <w:r>
        <w:rPr>
          <w:rFonts w:ascii="Arial" w:hAnsi="Arial" w:cs="Arial"/>
          <w:noProof/>
          <w:sz w:val="20"/>
          <w:szCs w:val="20"/>
          <w:lang w:val="es-MX" w:eastAsia="es-MX"/>
        </w:rPr>
        <w:drawing>
          <wp:inline distT="0" distB="0" distL="0" distR="0">
            <wp:extent cx="215900" cy="215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900" cy="215900"/>
                    </a:xfrm>
                    <a:prstGeom prst="rect">
                      <a:avLst/>
                    </a:prstGeom>
                    <a:noFill/>
                    <a:ln>
                      <a:noFill/>
                    </a:ln>
                  </pic:spPr>
                </pic:pic>
              </a:graphicData>
            </a:graphic>
          </wp:inline>
        </w:drawing>
      </w:r>
      <w:r>
        <w:rPr>
          <w:rFonts w:ascii="Arial" w:hAnsi="Arial" w:cs="Arial"/>
          <w:sz w:val="16"/>
          <w:szCs w:val="16"/>
        </w:rPr>
        <w:t>Colegio Manuel José Irarrázaval</w:t>
      </w:r>
    </w:p>
    <w:p w:rsidR="00D9175D" w:rsidRDefault="00D9175D" w:rsidP="00D9175D">
      <w:pPr>
        <w:pStyle w:val="Sinespaciado1"/>
        <w:rPr>
          <w:rFonts w:ascii="Arial" w:hAnsi="Arial" w:cs="Arial"/>
          <w:sz w:val="16"/>
          <w:szCs w:val="16"/>
        </w:rPr>
      </w:pPr>
      <w:r>
        <w:rPr>
          <w:rFonts w:ascii="Arial" w:hAnsi="Arial" w:cs="Arial"/>
          <w:sz w:val="16"/>
          <w:szCs w:val="16"/>
        </w:rPr>
        <w:t xml:space="preserve">        Departamento de Lenguaje</w:t>
      </w:r>
    </w:p>
    <w:p w:rsidR="00D9175D" w:rsidRDefault="00D9175D" w:rsidP="00D9175D">
      <w:pPr>
        <w:pStyle w:val="Sinespaciado1"/>
        <w:rPr>
          <w:rFonts w:ascii="Arial" w:hAnsi="Arial" w:cs="Arial"/>
          <w:sz w:val="16"/>
          <w:szCs w:val="16"/>
        </w:rPr>
      </w:pPr>
      <w:r>
        <w:rPr>
          <w:rFonts w:ascii="Arial" w:hAnsi="Arial" w:cs="Arial"/>
          <w:sz w:val="16"/>
          <w:szCs w:val="16"/>
        </w:rPr>
        <w:t xml:space="preserve">        IV MEDIO                </w:t>
      </w:r>
    </w:p>
    <w:p w:rsidR="00D9175D" w:rsidRDefault="00D9175D" w:rsidP="00D9175D">
      <w:pPr>
        <w:spacing w:line="276" w:lineRule="auto"/>
        <w:jc w:val="center"/>
        <w:rPr>
          <w:rFonts w:ascii="Arial" w:hAnsi="Arial" w:cs="Arial"/>
          <w:sz w:val="28"/>
          <w:szCs w:val="28"/>
        </w:rPr>
      </w:pPr>
    </w:p>
    <w:p w:rsidR="00D9175D" w:rsidRDefault="00D9175D" w:rsidP="00D9175D">
      <w:pPr>
        <w:spacing w:line="276" w:lineRule="auto"/>
        <w:jc w:val="center"/>
        <w:rPr>
          <w:rFonts w:ascii="Arial" w:hAnsi="Arial" w:cs="Arial"/>
          <w:sz w:val="28"/>
          <w:szCs w:val="28"/>
        </w:rPr>
      </w:pPr>
      <w:r>
        <w:rPr>
          <w:rFonts w:ascii="Arial" w:hAnsi="Arial" w:cs="Arial"/>
          <w:sz w:val="28"/>
          <w:szCs w:val="28"/>
        </w:rPr>
        <w:t>Guía de comprensión de lectura y vocabulario contextual</w:t>
      </w:r>
    </w:p>
    <w:p w:rsidR="00D9175D" w:rsidRDefault="00D9175D" w:rsidP="00D9175D">
      <w:pPr>
        <w:spacing w:line="276" w:lineRule="auto"/>
        <w:rPr>
          <w:rFonts w:ascii="Arial" w:hAnsi="Arial" w:cs="Arial"/>
          <w:bCs/>
          <w:sz w:val="28"/>
          <w:szCs w:val="28"/>
        </w:rPr>
      </w:pPr>
    </w:p>
    <w:p w:rsidR="00D9175D" w:rsidRDefault="00D9175D" w:rsidP="00D9175D">
      <w:pPr>
        <w:spacing w:line="276" w:lineRule="auto"/>
        <w:jc w:val="both"/>
        <w:rPr>
          <w:rFonts w:ascii="Arial" w:hAnsi="Arial"/>
          <w:sz w:val="22"/>
          <w:szCs w:val="22"/>
        </w:rPr>
      </w:pPr>
      <w:r>
        <w:rPr>
          <w:rFonts w:ascii="Arial" w:hAnsi="Arial"/>
          <w:sz w:val="22"/>
          <w:szCs w:val="22"/>
        </w:rPr>
        <w:t>Nombre: ________________________________________________ Curso: ______</w:t>
      </w:r>
    </w:p>
    <w:p w:rsidR="00D9175D" w:rsidRDefault="00D9175D" w:rsidP="00D9175D">
      <w:pPr>
        <w:spacing w:line="276" w:lineRule="auto"/>
        <w:jc w:val="both"/>
        <w:rPr>
          <w:rFonts w:ascii="Arial" w:hAnsi="Arial" w:cs="Arial"/>
          <w:sz w:val="22"/>
          <w:szCs w:val="22"/>
        </w:rPr>
      </w:pPr>
    </w:p>
    <w:p w:rsidR="00D9175D" w:rsidRDefault="00D9175D" w:rsidP="00D9175D">
      <w:pPr>
        <w:spacing w:line="276" w:lineRule="auto"/>
        <w:jc w:val="both"/>
        <w:rPr>
          <w:rFonts w:ascii="Arial" w:hAnsi="Arial" w:cs="Arial"/>
          <w:sz w:val="22"/>
          <w:szCs w:val="22"/>
          <w:lang w:eastAsia="es-ES"/>
        </w:rPr>
      </w:pPr>
      <w:r w:rsidRPr="00D9175D">
        <w:rPr>
          <w:rFonts w:ascii="Arial" w:hAnsi="Arial" w:cs="Arial"/>
          <w:b/>
          <w:sz w:val="22"/>
          <w:szCs w:val="22"/>
          <w:lang w:eastAsia="es-ES"/>
        </w:rPr>
        <w:t>Objetivo:</w:t>
      </w:r>
      <w:r>
        <w:rPr>
          <w:rFonts w:ascii="Arial" w:hAnsi="Arial" w:cs="Arial"/>
          <w:sz w:val="22"/>
          <w:szCs w:val="22"/>
          <w:lang w:eastAsia="es-ES"/>
        </w:rPr>
        <w:t xml:space="preserve"> aplicar estrategias de comprensión lectora para responder preguntas tipo PSU.</w:t>
      </w:r>
    </w:p>
    <w:p w:rsidR="00D9175D" w:rsidRDefault="00D9175D" w:rsidP="00D9175D">
      <w:pPr>
        <w:spacing w:line="276" w:lineRule="auto"/>
        <w:jc w:val="both"/>
        <w:rPr>
          <w:rFonts w:ascii="Arial" w:hAnsi="Arial" w:cs="Arial"/>
          <w:sz w:val="22"/>
          <w:szCs w:val="22"/>
          <w:lang w:eastAsia="es-ES"/>
        </w:rPr>
      </w:pPr>
    </w:p>
    <w:p w:rsidR="00D9175D" w:rsidRDefault="00D9175D" w:rsidP="00D9175D">
      <w:pPr>
        <w:spacing w:line="276" w:lineRule="auto"/>
        <w:jc w:val="both"/>
        <w:rPr>
          <w:rFonts w:ascii="Arial" w:hAnsi="Arial" w:cs="Arial"/>
          <w:sz w:val="22"/>
          <w:szCs w:val="22"/>
          <w:lang w:eastAsia="es-ES"/>
        </w:rPr>
      </w:pPr>
      <w:r>
        <w:rPr>
          <w:rFonts w:ascii="Arial" w:hAnsi="Arial" w:cs="Arial"/>
          <w:sz w:val="22"/>
          <w:szCs w:val="22"/>
          <w:lang w:eastAsia="es-ES"/>
        </w:rPr>
        <w:t>Lee el siguiente texto y responde las preguntas.</w:t>
      </w:r>
    </w:p>
    <w:bookmarkEnd w:id="0"/>
    <w:p w:rsidR="00D9175D" w:rsidRPr="003B0C11" w:rsidRDefault="00D9175D" w:rsidP="00D9175D">
      <w:pPr>
        <w:spacing w:line="276" w:lineRule="auto"/>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sz w:val="22"/>
          <w:szCs w:val="22"/>
          <w:lang w:eastAsia="es-ES"/>
        </w:rPr>
        <w:t xml:space="preserve">“Hay un guardián ante la Ley.  A ese guardia llega un hombre del campo que pide ser admitido a la Ley.  El guardián le responde que ese día no puede permitirle la entrada.  El hombre </w:t>
      </w:r>
      <w:r w:rsidRPr="003B0C11">
        <w:rPr>
          <w:rFonts w:ascii="Arial" w:hAnsi="Arial" w:cs="Arial"/>
          <w:sz w:val="22"/>
          <w:szCs w:val="22"/>
          <w:u w:val="single"/>
          <w:lang w:eastAsia="es-ES"/>
        </w:rPr>
        <w:t>reflexiona</w:t>
      </w:r>
      <w:r w:rsidRPr="003B0C11">
        <w:rPr>
          <w:rFonts w:ascii="Arial" w:hAnsi="Arial" w:cs="Arial"/>
          <w:sz w:val="22"/>
          <w:szCs w:val="22"/>
          <w:lang w:eastAsia="es-ES"/>
        </w:rPr>
        <w:t>, y pregunta si luego podrá entrar.</w:t>
      </w:r>
    </w:p>
    <w:p w:rsidR="00D9175D" w:rsidRPr="003B0C11" w:rsidRDefault="00D9175D" w:rsidP="00D9175D">
      <w:pPr>
        <w:spacing w:line="276" w:lineRule="auto"/>
        <w:ind w:left="360" w:right="758"/>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i/>
          <w:sz w:val="22"/>
          <w:szCs w:val="22"/>
          <w:lang w:eastAsia="es-ES"/>
        </w:rPr>
        <w:t xml:space="preserve">–Es posible-, </w:t>
      </w:r>
      <w:r w:rsidRPr="003B0C11">
        <w:rPr>
          <w:rFonts w:ascii="Arial" w:hAnsi="Arial" w:cs="Arial"/>
          <w:sz w:val="22"/>
          <w:szCs w:val="22"/>
          <w:lang w:eastAsia="es-ES"/>
        </w:rPr>
        <w:t xml:space="preserve">dice el guardián, </w:t>
      </w:r>
      <w:r w:rsidRPr="003B0C11">
        <w:rPr>
          <w:rFonts w:ascii="Arial" w:hAnsi="Arial" w:cs="Arial"/>
          <w:i/>
          <w:sz w:val="22"/>
          <w:szCs w:val="22"/>
          <w:lang w:eastAsia="es-ES"/>
        </w:rPr>
        <w:t>-pero no ahora-</w:t>
      </w:r>
      <w:r w:rsidRPr="003B0C11">
        <w:rPr>
          <w:rFonts w:ascii="Arial" w:hAnsi="Arial" w:cs="Arial"/>
          <w:sz w:val="22"/>
          <w:szCs w:val="22"/>
          <w:lang w:eastAsia="es-ES"/>
        </w:rPr>
        <w:t>.</w:t>
      </w:r>
    </w:p>
    <w:p w:rsidR="00D9175D" w:rsidRPr="003B0C11" w:rsidRDefault="00D9175D" w:rsidP="00D9175D">
      <w:pPr>
        <w:ind w:left="708" w:right="758"/>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sz w:val="22"/>
          <w:szCs w:val="22"/>
          <w:lang w:eastAsia="es-ES"/>
        </w:rPr>
        <w:t>Como la puerta de la Ley sigue abierta y el guardián está a un lado, el hombre se agacha para espiar.  El guardián se ríe y le dice:</w:t>
      </w:r>
    </w:p>
    <w:p w:rsidR="00D9175D" w:rsidRPr="003B0C11" w:rsidRDefault="00D9175D" w:rsidP="00D9175D">
      <w:pPr>
        <w:ind w:left="708" w:right="758"/>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i/>
          <w:sz w:val="22"/>
          <w:szCs w:val="22"/>
          <w:lang w:eastAsia="es-ES"/>
        </w:rPr>
        <w:t>–Fíjate bien: soy muy fuerte.  Y soy el más subalterno de los guardianes.  Adentro no hay una sala que no esté custodiada por su guardián, cada uno más fuerte que el anterior.  Ya el tercero tiene un aspecto que yo mismo no puedo soportar.</w:t>
      </w:r>
    </w:p>
    <w:p w:rsidR="00D9175D" w:rsidRPr="003B0C11" w:rsidRDefault="00D9175D" w:rsidP="00D9175D">
      <w:pPr>
        <w:ind w:left="708" w:right="758"/>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sz w:val="22"/>
          <w:szCs w:val="22"/>
          <w:lang w:eastAsia="es-ES"/>
        </w:rPr>
        <w:t xml:space="preserve">El hombre no ha previsto esas </w:t>
      </w:r>
      <w:r w:rsidRPr="003B0C11">
        <w:rPr>
          <w:rFonts w:ascii="Arial" w:hAnsi="Arial" w:cs="Arial"/>
          <w:sz w:val="22"/>
          <w:szCs w:val="22"/>
          <w:u w:val="single"/>
          <w:lang w:eastAsia="es-ES"/>
        </w:rPr>
        <w:t>trabas</w:t>
      </w:r>
      <w:r w:rsidRPr="003B0C11">
        <w:rPr>
          <w:rFonts w:ascii="Arial" w:hAnsi="Arial" w:cs="Arial"/>
          <w:sz w:val="22"/>
          <w:szCs w:val="22"/>
          <w:lang w:eastAsia="es-ES"/>
        </w:rPr>
        <w:t>.  Piensa que la Ley debe ser accesible a todos los hombres, pero al fijarse en el guardián con su capa de piel, su gran nariz aguda y su larga y deshilachada barba de tártaro, resuelve que más vale esperar.  El guardián le da un banco y lo deja sentarse junto a la puerta.  Ahí, pasan los días y los años.  Intenta muchas veces ser admitido y fatiga al guardián con sus peticiones. El guardián entabla con él diálogos limitados y lo interroga acerca de su hogar y de otros asuntos, pero de una manera impersonal, como de señor importante, y siempre acaba repitiendo que no puede pasar todavía.  El hombre, que se había equipado de muchas cosas para su viaje, va despojándose de todas ellas para sobornar al guardián.  Este no las rehúsa, pero declara:</w:t>
      </w:r>
    </w:p>
    <w:p w:rsidR="00D9175D" w:rsidRPr="003B0C11" w:rsidRDefault="00D9175D" w:rsidP="00D9175D">
      <w:pPr>
        <w:ind w:left="708" w:right="758"/>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i/>
          <w:sz w:val="22"/>
          <w:szCs w:val="22"/>
          <w:lang w:eastAsia="es-ES"/>
        </w:rPr>
        <w:t>Acepto para que no te figures que has omitido algún empeño</w:t>
      </w:r>
      <w:r w:rsidRPr="003B0C11">
        <w:rPr>
          <w:rFonts w:ascii="Arial" w:hAnsi="Arial" w:cs="Arial"/>
          <w:sz w:val="22"/>
          <w:szCs w:val="22"/>
          <w:lang w:eastAsia="es-ES"/>
        </w:rPr>
        <w:t>.</w:t>
      </w:r>
    </w:p>
    <w:p w:rsidR="00D9175D" w:rsidRPr="003B0C11" w:rsidRDefault="00D9175D" w:rsidP="00D9175D">
      <w:pPr>
        <w:ind w:left="708" w:right="758"/>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sz w:val="22"/>
          <w:szCs w:val="22"/>
          <w:lang w:eastAsia="es-ES"/>
        </w:rPr>
        <w:t xml:space="preserve">En los muchos años el hombre no deja de mirarlo.  Se olvida de los otros y piensa que </w:t>
      </w:r>
      <w:r w:rsidRPr="003B0C11">
        <w:rPr>
          <w:rFonts w:ascii="Arial" w:hAnsi="Arial" w:cs="Arial"/>
          <w:i/>
          <w:sz w:val="22"/>
          <w:szCs w:val="22"/>
          <w:lang w:eastAsia="es-ES"/>
        </w:rPr>
        <w:t>este</w:t>
      </w:r>
      <w:r w:rsidRPr="003B0C11">
        <w:rPr>
          <w:rFonts w:ascii="Arial" w:hAnsi="Arial" w:cs="Arial"/>
          <w:sz w:val="22"/>
          <w:szCs w:val="22"/>
          <w:lang w:eastAsia="es-ES"/>
        </w:rPr>
        <w:t xml:space="preserve"> es la única traba que lo separa de la Ley.  En los primeros años maldice a gritos su perverso destino; con la vejez, la maldición decae en quejumbre.  El hombre se vuelve infantil, y como en su vigilia de años ha llegado a reconocer las pulgas en la capa de piel, acaba por pedirles que lo socorran y que intercedan con el guardián.  Al fin se le nublan los ojos y no sabe si estos lo engañan o si se ha oscurecido el mundo.  Apenas si percibe en la sombra una claridad que fluye inmortalmente de la puerta de la Ley. Ya no le queda mucho que vivir.  En su agonía los recuerdos forman una sola pregunta que no ha propuesto aun al guardián.  Como no puede incorporarse, tiene que llamarlo por señas.  El guardián se agacha profundamente, pues la </w:t>
      </w:r>
      <w:r w:rsidRPr="003B0C11">
        <w:rPr>
          <w:rFonts w:ascii="Arial" w:hAnsi="Arial" w:cs="Arial"/>
          <w:sz w:val="22"/>
          <w:szCs w:val="22"/>
          <w:u w:val="single"/>
          <w:lang w:eastAsia="es-ES"/>
        </w:rPr>
        <w:t>disparidad</w:t>
      </w:r>
      <w:r w:rsidRPr="003B0C11">
        <w:rPr>
          <w:rFonts w:ascii="Arial" w:hAnsi="Arial" w:cs="Arial"/>
          <w:sz w:val="22"/>
          <w:szCs w:val="22"/>
          <w:lang w:eastAsia="es-ES"/>
        </w:rPr>
        <w:t xml:space="preserve"> de las estaturas ha aumentado muchísimo.</w:t>
      </w:r>
    </w:p>
    <w:p w:rsidR="00D9175D" w:rsidRPr="003B0C11" w:rsidRDefault="00D9175D" w:rsidP="00D9175D">
      <w:pPr>
        <w:spacing w:line="276" w:lineRule="auto"/>
        <w:ind w:right="758"/>
        <w:jc w:val="both"/>
        <w:rPr>
          <w:rFonts w:ascii="Arial" w:hAnsi="Arial" w:cs="Arial"/>
          <w:sz w:val="22"/>
          <w:szCs w:val="22"/>
          <w:lang w:eastAsia="es-ES"/>
        </w:rPr>
      </w:pPr>
    </w:p>
    <w:p w:rsidR="00D9175D" w:rsidRPr="003B0C11" w:rsidRDefault="00D9175D" w:rsidP="00D9175D">
      <w:pPr>
        <w:numPr>
          <w:ilvl w:val="0"/>
          <w:numId w:val="2"/>
        </w:numPr>
        <w:tabs>
          <w:tab w:val="clear" w:pos="360"/>
        </w:tabs>
        <w:spacing w:line="276" w:lineRule="auto"/>
        <w:ind w:right="758"/>
        <w:jc w:val="both"/>
        <w:rPr>
          <w:rFonts w:ascii="Arial" w:hAnsi="Arial" w:cs="Arial"/>
          <w:sz w:val="22"/>
          <w:szCs w:val="22"/>
          <w:lang w:eastAsia="es-ES"/>
        </w:rPr>
      </w:pPr>
      <w:r w:rsidRPr="003B0C11">
        <w:rPr>
          <w:rFonts w:ascii="Arial" w:hAnsi="Arial" w:cs="Arial"/>
          <w:i/>
          <w:sz w:val="22"/>
          <w:szCs w:val="22"/>
          <w:lang w:eastAsia="es-ES"/>
        </w:rPr>
        <w:t>-¿Qué pretendes ahora?-</w:t>
      </w:r>
      <w:r w:rsidRPr="003B0C11">
        <w:rPr>
          <w:rFonts w:ascii="Arial" w:hAnsi="Arial" w:cs="Arial"/>
          <w:sz w:val="22"/>
          <w:szCs w:val="22"/>
          <w:lang w:eastAsia="es-ES"/>
        </w:rPr>
        <w:t xml:space="preserve">, dice el guardián; </w:t>
      </w:r>
      <w:r w:rsidRPr="003B0C11">
        <w:rPr>
          <w:rFonts w:ascii="Arial" w:hAnsi="Arial" w:cs="Arial"/>
          <w:i/>
          <w:sz w:val="22"/>
          <w:szCs w:val="22"/>
          <w:lang w:eastAsia="es-ES"/>
        </w:rPr>
        <w:t>-eres insaciable.</w:t>
      </w:r>
    </w:p>
    <w:p w:rsidR="00D9175D" w:rsidRPr="003B0C11" w:rsidRDefault="00D9175D" w:rsidP="00D9175D">
      <w:pPr>
        <w:spacing w:line="276" w:lineRule="auto"/>
        <w:ind w:right="758"/>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i/>
          <w:sz w:val="22"/>
          <w:szCs w:val="22"/>
          <w:lang w:eastAsia="es-ES"/>
        </w:rPr>
        <w:t>Todos se esfuerzan por la Ley-</w:t>
      </w:r>
      <w:r w:rsidRPr="003B0C11">
        <w:rPr>
          <w:rFonts w:ascii="Arial" w:hAnsi="Arial" w:cs="Arial"/>
          <w:sz w:val="22"/>
          <w:szCs w:val="22"/>
          <w:lang w:eastAsia="es-ES"/>
        </w:rPr>
        <w:t xml:space="preserve">, dice el hombre.  </w:t>
      </w:r>
      <w:r w:rsidRPr="003B0C11">
        <w:rPr>
          <w:rFonts w:ascii="Arial" w:hAnsi="Arial" w:cs="Arial"/>
          <w:i/>
          <w:sz w:val="22"/>
          <w:szCs w:val="22"/>
          <w:lang w:eastAsia="es-ES"/>
        </w:rPr>
        <w:t>–</w:t>
      </w:r>
      <w:r>
        <w:rPr>
          <w:rFonts w:ascii="Arial" w:hAnsi="Arial" w:cs="Arial"/>
          <w:i/>
          <w:sz w:val="22"/>
          <w:szCs w:val="22"/>
          <w:lang w:eastAsia="es-ES"/>
        </w:rPr>
        <w:t xml:space="preserve"> ¿</w:t>
      </w:r>
      <w:r w:rsidRPr="003B0C11">
        <w:rPr>
          <w:rFonts w:ascii="Arial" w:hAnsi="Arial" w:cs="Arial"/>
          <w:i/>
          <w:sz w:val="22"/>
          <w:szCs w:val="22"/>
          <w:lang w:eastAsia="es-ES"/>
        </w:rPr>
        <w:t>Será posible que en los años que espero nadie haya querido entrar sino yo?</w:t>
      </w:r>
    </w:p>
    <w:p w:rsidR="00D9175D" w:rsidRPr="003B0C11" w:rsidRDefault="00D9175D" w:rsidP="00D9175D">
      <w:pPr>
        <w:spacing w:line="276" w:lineRule="auto"/>
        <w:ind w:right="758"/>
        <w:jc w:val="both"/>
        <w:rPr>
          <w:rFonts w:ascii="Arial" w:hAnsi="Arial" w:cs="Arial"/>
          <w:sz w:val="22"/>
          <w:szCs w:val="22"/>
          <w:lang w:eastAsia="es-ES"/>
        </w:rPr>
      </w:pPr>
    </w:p>
    <w:p w:rsidR="00D9175D" w:rsidRPr="003B0C11" w:rsidRDefault="00D9175D" w:rsidP="00D9175D">
      <w:pPr>
        <w:numPr>
          <w:ilvl w:val="0"/>
          <w:numId w:val="2"/>
        </w:numPr>
        <w:spacing w:line="276" w:lineRule="auto"/>
        <w:ind w:right="758"/>
        <w:jc w:val="both"/>
        <w:rPr>
          <w:rFonts w:ascii="Arial" w:hAnsi="Arial" w:cs="Arial"/>
          <w:sz w:val="22"/>
          <w:szCs w:val="22"/>
          <w:lang w:eastAsia="es-ES"/>
        </w:rPr>
      </w:pPr>
      <w:r w:rsidRPr="003B0C11">
        <w:rPr>
          <w:rFonts w:ascii="Arial" w:hAnsi="Arial" w:cs="Arial"/>
          <w:sz w:val="22"/>
          <w:szCs w:val="22"/>
          <w:lang w:eastAsia="es-ES"/>
        </w:rPr>
        <w:lastRenderedPageBreak/>
        <w:t>El guardián entiende que el hombre se está acabando, y tiene que gritarle para que le oiga: -</w:t>
      </w:r>
      <w:r w:rsidRPr="003B0C11">
        <w:rPr>
          <w:rFonts w:ascii="Arial" w:hAnsi="Arial" w:cs="Arial"/>
          <w:i/>
          <w:sz w:val="22"/>
          <w:szCs w:val="22"/>
          <w:lang w:eastAsia="es-ES"/>
        </w:rPr>
        <w:t>Nadie ha querido entrar por aquí, porque a ti solo estaba destinada esta puerta.  Ahora voy a cerrarla</w:t>
      </w:r>
      <w:r w:rsidRPr="003B0C11">
        <w:rPr>
          <w:rFonts w:ascii="Arial" w:hAnsi="Arial" w:cs="Arial"/>
          <w:sz w:val="22"/>
          <w:szCs w:val="22"/>
          <w:lang w:eastAsia="es-ES"/>
        </w:rPr>
        <w:t>.”</w:t>
      </w:r>
    </w:p>
    <w:p w:rsidR="00D9175D" w:rsidRPr="003B0C11" w:rsidRDefault="00D9175D" w:rsidP="00D9175D">
      <w:pPr>
        <w:ind w:left="708" w:right="758"/>
        <w:jc w:val="both"/>
        <w:rPr>
          <w:rFonts w:ascii="Arial" w:hAnsi="Arial" w:cs="Arial"/>
          <w:sz w:val="22"/>
          <w:szCs w:val="22"/>
          <w:lang w:eastAsia="es-ES"/>
        </w:rPr>
      </w:pPr>
    </w:p>
    <w:p w:rsidR="00D9175D" w:rsidRPr="003B0C11" w:rsidRDefault="00D9175D" w:rsidP="00D9175D">
      <w:pPr>
        <w:spacing w:line="276" w:lineRule="auto"/>
        <w:jc w:val="both"/>
        <w:rPr>
          <w:rFonts w:ascii="Arial" w:hAnsi="Arial" w:cs="Arial"/>
          <w:sz w:val="22"/>
          <w:szCs w:val="22"/>
          <w:lang w:eastAsia="es-ES"/>
        </w:rPr>
      </w:pPr>
    </w:p>
    <w:p w:rsidR="00D9175D" w:rsidRPr="003B0C11" w:rsidRDefault="00D9175D" w:rsidP="00D9175D">
      <w:pPr>
        <w:spacing w:line="276" w:lineRule="auto"/>
        <w:jc w:val="right"/>
        <w:rPr>
          <w:rFonts w:ascii="Arial" w:hAnsi="Arial" w:cs="Arial"/>
          <w:i/>
          <w:sz w:val="22"/>
          <w:szCs w:val="22"/>
          <w:lang w:eastAsia="es-ES"/>
        </w:rPr>
      </w:pPr>
      <w:r w:rsidRPr="003B0C11">
        <w:rPr>
          <w:rFonts w:ascii="Arial" w:hAnsi="Arial" w:cs="Arial"/>
          <w:sz w:val="22"/>
          <w:szCs w:val="22"/>
          <w:lang w:eastAsia="es-ES"/>
        </w:rPr>
        <w:t xml:space="preserve">Franz Kafka, </w:t>
      </w:r>
      <w:r w:rsidRPr="003B0C11">
        <w:rPr>
          <w:rFonts w:ascii="Arial" w:hAnsi="Arial" w:cs="Arial"/>
          <w:i/>
          <w:sz w:val="22"/>
          <w:szCs w:val="22"/>
          <w:lang w:eastAsia="es-ES"/>
        </w:rPr>
        <w:t>Ante la Ley</w:t>
      </w:r>
    </w:p>
    <w:p w:rsidR="00D9175D" w:rsidRDefault="00D9175D" w:rsidP="00D9175D">
      <w:pPr>
        <w:spacing w:line="276" w:lineRule="auto"/>
        <w:jc w:val="right"/>
        <w:rPr>
          <w:rFonts w:ascii="Arial" w:hAnsi="Arial" w:cs="Arial"/>
          <w:sz w:val="22"/>
          <w:szCs w:val="22"/>
          <w:lang w:eastAsia="es-ES"/>
        </w:rPr>
      </w:pPr>
      <w:r w:rsidRPr="003B0C11">
        <w:rPr>
          <w:rFonts w:ascii="Arial" w:hAnsi="Arial" w:cs="Arial"/>
          <w:sz w:val="22"/>
          <w:szCs w:val="22"/>
          <w:lang w:eastAsia="es-ES"/>
        </w:rPr>
        <w:t>(DEMRE 2005(1) / 517 palabras)</w:t>
      </w:r>
    </w:p>
    <w:p w:rsidR="00D9175D" w:rsidRPr="003B0C11" w:rsidRDefault="00D9175D" w:rsidP="00D9175D">
      <w:pPr>
        <w:spacing w:line="276" w:lineRule="auto"/>
        <w:jc w:val="right"/>
        <w:rPr>
          <w:rFonts w:ascii="Arial" w:hAnsi="Arial" w:cs="Arial"/>
          <w:sz w:val="22"/>
          <w:szCs w:val="22"/>
          <w:lang w:eastAsia="es-ES"/>
        </w:rPr>
      </w:pPr>
    </w:p>
    <w:p w:rsidR="00D9175D" w:rsidRPr="00275D8D" w:rsidRDefault="00D9175D" w:rsidP="00D9175D">
      <w:pPr>
        <w:numPr>
          <w:ilvl w:val="0"/>
          <w:numId w:val="1"/>
        </w:numPr>
        <w:spacing w:line="276" w:lineRule="auto"/>
        <w:jc w:val="both"/>
        <w:rPr>
          <w:rFonts w:ascii="Arial" w:hAnsi="Arial" w:cs="Arial"/>
          <w:sz w:val="22"/>
          <w:szCs w:val="22"/>
          <w:lang w:eastAsia="es-ES"/>
        </w:rPr>
      </w:pPr>
      <w:r w:rsidRPr="00275D8D">
        <w:rPr>
          <w:rFonts w:ascii="Arial" w:hAnsi="Arial" w:cs="Arial"/>
          <w:sz w:val="22"/>
          <w:szCs w:val="22"/>
          <w:lang w:eastAsia="es-ES"/>
        </w:rPr>
        <w:t>REFLEXIONA</w:t>
      </w:r>
    </w:p>
    <w:p w:rsidR="00D9175D" w:rsidRPr="00275D8D" w:rsidRDefault="00D9175D" w:rsidP="00D9175D">
      <w:pPr>
        <w:numPr>
          <w:ilvl w:val="0"/>
          <w:numId w:val="3"/>
        </w:numPr>
        <w:spacing w:line="276" w:lineRule="auto"/>
        <w:jc w:val="both"/>
        <w:rPr>
          <w:rFonts w:ascii="Arial" w:hAnsi="Arial" w:cs="Arial"/>
          <w:sz w:val="22"/>
          <w:szCs w:val="22"/>
          <w:lang w:eastAsia="es-ES"/>
        </w:rPr>
      </w:pPr>
      <w:r w:rsidRPr="00275D8D">
        <w:rPr>
          <w:rFonts w:ascii="Arial" w:hAnsi="Arial" w:cs="Arial"/>
          <w:sz w:val="22"/>
          <w:szCs w:val="22"/>
          <w:lang w:eastAsia="es-ES"/>
        </w:rPr>
        <w:t>evalúa</w:t>
      </w:r>
    </w:p>
    <w:p w:rsidR="00D9175D" w:rsidRPr="00275D8D" w:rsidRDefault="00D9175D" w:rsidP="00D9175D">
      <w:pPr>
        <w:numPr>
          <w:ilvl w:val="0"/>
          <w:numId w:val="3"/>
        </w:numPr>
        <w:spacing w:line="276" w:lineRule="auto"/>
        <w:jc w:val="both"/>
        <w:rPr>
          <w:rFonts w:ascii="Arial" w:hAnsi="Arial" w:cs="Arial"/>
          <w:sz w:val="22"/>
          <w:szCs w:val="22"/>
          <w:lang w:eastAsia="es-ES"/>
        </w:rPr>
      </w:pPr>
      <w:r w:rsidRPr="00275D8D">
        <w:rPr>
          <w:rFonts w:ascii="Arial" w:hAnsi="Arial" w:cs="Arial"/>
          <w:sz w:val="22"/>
          <w:szCs w:val="22"/>
          <w:lang w:eastAsia="es-ES"/>
        </w:rPr>
        <w:t>duda</w:t>
      </w:r>
    </w:p>
    <w:p w:rsidR="00D9175D" w:rsidRPr="002236DC" w:rsidRDefault="00D9175D" w:rsidP="00D9175D">
      <w:pPr>
        <w:keepNext/>
        <w:numPr>
          <w:ilvl w:val="0"/>
          <w:numId w:val="3"/>
        </w:numPr>
        <w:spacing w:line="276" w:lineRule="auto"/>
        <w:jc w:val="both"/>
        <w:outlineLvl w:val="1"/>
        <w:rPr>
          <w:rFonts w:ascii="Arial" w:hAnsi="Arial" w:cs="Arial"/>
          <w:sz w:val="22"/>
          <w:szCs w:val="22"/>
          <w:lang w:eastAsia="es-ES"/>
        </w:rPr>
      </w:pPr>
      <w:r w:rsidRPr="002236DC">
        <w:rPr>
          <w:rFonts w:ascii="Arial" w:hAnsi="Arial" w:cs="Arial"/>
          <w:sz w:val="22"/>
          <w:szCs w:val="22"/>
          <w:lang w:eastAsia="es-ES"/>
        </w:rPr>
        <w:t>medita</w:t>
      </w:r>
    </w:p>
    <w:p w:rsidR="00D9175D" w:rsidRPr="00275D8D" w:rsidRDefault="00D9175D" w:rsidP="00D9175D">
      <w:pPr>
        <w:numPr>
          <w:ilvl w:val="0"/>
          <w:numId w:val="3"/>
        </w:numPr>
        <w:spacing w:line="276" w:lineRule="auto"/>
        <w:jc w:val="both"/>
        <w:rPr>
          <w:rFonts w:ascii="Arial" w:hAnsi="Arial" w:cs="Arial"/>
          <w:sz w:val="22"/>
          <w:szCs w:val="22"/>
          <w:lang w:eastAsia="es-ES"/>
        </w:rPr>
      </w:pPr>
      <w:r w:rsidRPr="00275D8D">
        <w:rPr>
          <w:rFonts w:ascii="Arial" w:hAnsi="Arial" w:cs="Arial"/>
          <w:sz w:val="22"/>
          <w:szCs w:val="22"/>
          <w:lang w:eastAsia="es-ES"/>
        </w:rPr>
        <w:t>aguarda</w:t>
      </w:r>
    </w:p>
    <w:p w:rsidR="00D9175D" w:rsidRPr="00275D8D" w:rsidRDefault="00D9175D" w:rsidP="00D9175D">
      <w:pPr>
        <w:numPr>
          <w:ilvl w:val="0"/>
          <w:numId w:val="3"/>
        </w:numPr>
        <w:spacing w:line="276" w:lineRule="auto"/>
        <w:jc w:val="both"/>
        <w:rPr>
          <w:rFonts w:ascii="Arial" w:hAnsi="Arial" w:cs="Arial"/>
          <w:sz w:val="22"/>
          <w:szCs w:val="22"/>
          <w:lang w:eastAsia="es-ES"/>
        </w:rPr>
      </w:pPr>
      <w:r w:rsidRPr="00275D8D">
        <w:rPr>
          <w:rFonts w:ascii="Arial" w:hAnsi="Arial" w:cs="Arial"/>
          <w:sz w:val="22"/>
          <w:szCs w:val="22"/>
          <w:lang w:eastAsia="es-ES"/>
        </w:rPr>
        <w:t>insiste</w:t>
      </w:r>
    </w:p>
    <w:p w:rsidR="00D9175D" w:rsidRDefault="00D9175D" w:rsidP="00D9175D">
      <w:pPr>
        <w:spacing w:line="276" w:lineRule="auto"/>
        <w:ind w:left="720"/>
        <w:jc w:val="both"/>
        <w:rPr>
          <w:rFonts w:ascii="Arial" w:hAnsi="Arial" w:cs="Arial"/>
          <w:sz w:val="22"/>
          <w:szCs w:val="22"/>
          <w:lang w:eastAsia="es-ES"/>
        </w:rPr>
      </w:pPr>
    </w:p>
    <w:p w:rsidR="00D9175D" w:rsidRPr="00275D8D" w:rsidRDefault="00D9175D" w:rsidP="00D9175D">
      <w:pPr>
        <w:numPr>
          <w:ilvl w:val="0"/>
          <w:numId w:val="1"/>
        </w:numPr>
        <w:spacing w:line="276" w:lineRule="auto"/>
        <w:jc w:val="both"/>
        <w:rPr>
          <w:rFonts w:ascii="Arial" w:hAnsi="Arial" w:cs="Arial"/>
          <w:sz w:val="22"/>
          <w:szCs w:val="22"/>
          <w:lang w:eastAsia="es-ES"/>
        </w:rPr>
      </w:pPr>
      <w:r w:rsidRPr="00275D8D">
        <w:rPr>
          <w:rFonts w:ascii="Arial" w:hAnsi="Arial" w:cs="Arial"/>
          <w:sz w:val="22"/>
          <w:szCs w:val="22"/>
          <w:lang w:eastAsia="es-ES"/>
        </w:rPr>
        <w:t>TRABAS</w:t>
      </w:r>
    </w:p>
    <w:p w:rsidR="00D9175D" w:rsidRPr="00275D8D" w:rsidRDefault="00D9175D" w:rsidP="00D9175D">
      <w:pPr>
        <w:numPr>
          <w:ilvl w:val="0"/>
          <w:numId w:val="4"/>
        </w:numPr>
        <w:spacing w:line="276" w:lineRule="auto"/>
        <w:jc w:val="both"/>
        <w:rPr>
          <w:rFonts w:ascii="Arial" w:hAnsi="Arial" w:cs="Arial"/>
          <w:sz w:val="22"/>
          <w:szCs w:val="22"/>
          <w:lang w:eastAsia="es-ES"/>
        </w:rPr>
      </w:pPr>
      <w:r w:rsidRPr="00275D8D">
        <w:rPr>
          <w:rFonts w:ascii="Arial" w:hAnsi="Arial" w:cs="Arial"/>
          <w:sz w:val="22"/>
          <w:szCs w:val="22"/>
          <w:lang w:eastAsia="es-ES"/>
        </w:rPr>
        <w:t>defensas</w:t>
      </w:r>
    </w:p>
    <w:p w:rsidR="00D9175D" w:rsidRPr="00275D8D" w:rsidRDefault="00D9175D" w:rsidP="00D9175D">
      <w:pPr>
        <w:numPr>
          <w:ilvl w:val="0"/>
          <w:numId w:val="4"/>
        </w:numPr>
        <w:spacing w:line="276" w:lineRule="auto"/>
        <w:jc w:val="both"/>
        <w:rPr>
          <w:rFonts w:ascii="Arial" w:hAnsi="Arial" w:cs="Arial"/>
          <w:sz w:val="22"/>
          <w:szCs w:val="22"/>
          <w:lang w:eastAsia="es-ES"/>
        </w:rPr>
      </w:pPr>
      <w:r w:rsidRPr="00275D8D">
        <w:rPr>
          <w:rFonts w:ascii="Arial" w:hAnsi="Arial" w:cs="Arial"/>
          <w:sz w:val="22"/>
          <w:szCs w:val="22"/>
          <w:lang w:eastAsia="es-ES"/>
        </w:rPr>
        <w:t>objeciones</w:t>
      </w:r>
    </w:p>
    <w:p w:rsidR="00D9175D" w:rsidRPr="002236DC" w:rsidRDefault="00D9175D" w:rsidP="00D9175D">
      <w:pPr>
        <w:keepNext/>
        <w:numPr>
          <w:ilvl w:val="0"/>
          <w:numId w:val="4"/>
        </w:numPr>
        <w:spacing w:line="276" w:lineRule="auto"/>
        <w:jc w:val="both"/>
        <w:outlineLvl w:val="1"/>
        <w:rPr>
          <w:rFonts w:ascii="Arial" w:hAnsi="Arial" w:cs="Arial"/>
          <w:sz w:val="22"/>
          <w:szCs w:val="22"/>
          <w:lang w:eastAsia="es-ES"/>
        </w:rPr>
      </w:pPr>
      <w:r w:rsidRPr="002236DC">
        <w:rPr>
          <w:rFonts w:ascii="Arial" w:hAnsi="Arial" w:cs="Arial"/>
          <w:sz w:val="22"/>
          <w:szCs w:val="22"/>
          <w:lang w:eastAsia="es-ES"/>
        </w:rPr>
        <w:t>vallas</w:t>
      </w:r>
    </w:p>
    <w:p w:rsidR="00D9175D" w:rsidRPr="00275D8D" w:rsidRDefault="00D9175D" w:rsidP="00D9175D">
      <w:pPr>
        <w:numPr>
          <w:ilvl w:val="0"/>
          <w:numId w:val="4"/>
        </w:numPr>
        <w:spacing w:line="276" w:lineRule="auto"/>
        <w:jc w:val="both"/>
        <w:rPr>
          <w:rFonts w:ascii="Arial" w:hAnsi="Arial" w:cs="Arial"/>
          <w:sz w:val="22"/>
          <w:szCs w:val="22"/>
          <w:lang w:eastAsia="es-ES"/>
        </w:rPr>
      </w:pPr>
      <w:r w:rsidRPr="00275D8D">
        <w:rPr>
          <w:rFonts w:ascii="Arial" w:hAnsi="Arial" w:cs="Arial"/>
          <w:sz w:val="22"/>
          <w:szCs w:val="22"/>
          <w:lang w:eastAsia="es-ES"/>
        </w:rPr>
        <w:t>razones</w:t>
      </w:r>
    </w:p>
    <w:p w:rsidR="00D9175D" w:rsidRPr="00275D8D" w:rsidRDefault="00D9175D" w:rsidP="00D9175D">
      <w:pPr>
        <w:numPr>
          <w:ilvl w:val="0"/>
          <w:numId w:val="4"/>
        </w:numPr>
        <w:spacing w:line="276" w:lineRule="auto"/>
        <w:jc w:val="both"/>
        <w:rPr>
          <w:rFonts w:ascii="Arial" w:hAnsi="Arial" w:cs="Arial"/>
          <w:sz w:val="22"/>
          <w:szCs w:val="22"/>
          <w:lang w:eastAsia="es-ES"/>
        </w:rPr>
      </w:pPr>
      <w:r w:rsidRPr="00275D8D">
        <w:rPr>
          <w:rFonts w:ascii="Arial" w:hAnsi="Arial" w:cs="Arial"/>
          <w:sz w:val="22"/>
          <w:szCs w:val="22"/>
          <w:lang w:eastAsia="es-ES"/>
        </w:rPr>
        <w:t>demoras</w:t>
      </w:r>
    </w:p>
    <w:p w:rsidR="00D9175D" w:rsidRDefault="00D9175D" w:rsidP="00D9175D">
      <w:pPr>
        <w:spacing w:line="276" w:lineRule="auto"/>
        <w:jc w:val="both"/>
        <w:rPr>
          <w:rFonts w:ascii="Arial" w:hAnsi="Arial" w:cs="Arial"/>
          <w:sz w:val="22"/>
          <w:szCs w:val="22"/>
          <w:lang w:eastAsia="es-ES"/>
        </w:rPr>
      </w:pPr>
    </w:p>
    <w:p w:rsidR="00D9175D" w:rsidRPr="00275D8D" w:rsidRDefault="00D9175D" w:rsidP="00D9175D">
      <w:pPr>
        <w:numPr>
          <w:ilvl w:val="0"/>
          <w:numId w:val="1"/>
        </w:numPr>
        <w:spacing w:line="276" w:lineRule="auto"/>
        <w:jc w:val="both"/>
        <w:rPr>
          <w:rFonts w:ascii="Arial" w:hAnsi="Arial" w:cs="Arial"/>
          <w:sz w:val="22"/>
          <w:szCs w:val="22"/>
          <w:lang w:eastAsia="es-ES"/>
        </w:rPr>
      </w:pPr>
      <w:r w:rsidRPr="00275D8D">
        <w:rPr>
          <w:rFonts w:ascii="Arial" w:hAnsi="Arial" w:cs="Arial"/>
          <w:sz w:val="22"/>
          <w:szCs w:val="22"/>
          <w:lang w:eastAsia="es-ES"/>
        </w:rPr>
        <w:t>DISPARIDAD</w:t>
      </w:r>
    </w:p>
    <w:p w:rsidR="00D9175D" w:rsidRPr="00275D8D" w:rsidRDefault="00D9175D" w:rsidP="00D9175D">
      <w:pPr>
        <w:numPr>
          <w:ilvl w:val="0"/>
          <w:numId w:val="5"/>
        </w:numPr>
        <w:spacing w:line="276" w:lineRule="auto"/>
        <w:jc w:val="both"/>
        <w:rPr>
          <w:rFonts w:ascii="Arial" w:hAnsi="Arial" w:cs="Arial"/>
          <w:sz w:val="22"/>
          <w:szCs w:val="22"/>
          <w:lang w:eastAsia="es-ES"/>
        </w:rPr>
      </w:pPr>
      <w:r w:rsidRPr="00275D8D">
        <w:rPr>
          <w:rFonts w:ascii="Arial" w:hAnsi="Arial" w:cs="Arial"/>
          <w:sz w:val="22"/>
          <w:szCs w:val="22"/>
          <w:lang w:eastAsia="es-ES"/>
        </w:rPr>
        <w:t>discrepancia</w:t>
      </w:r>
    </w:p>
    <w:p w:rsidR="00D9175D" w:rsidRPr="00275D8D" w:rsidRDefault="00D9175D" w:rsidP="00D9175D">
      <w:pPr>
        <w:numPr>
          <w:ilvl w:val="0"/>
          <w:numId w:val="5"/>
        </w:numPr>
        <w:spacing w:line="276" w:lineRule="auto"/>
        <w:jc w:val="both"/>
        <w:rPr>
          <w:rFonts w:ascii="Arial" w:hAnsi="Arial" w:cs="Arial"/>
          <w:sz w:val="22"/>
          <w:szCs w:val="22"/>
          <w:lang w:eastAsia="es-ES"/>
        </w:rPr>
      </w:pPr>
      <w:r w:rsidRPr="00275D8D">
        <w:rPr>
          <w:rFonts w:ascii="Arial" w:hAnsi="Arial" w:cs="Arial"/>
          <w:sz w:val="22"/>
          <w:szCs w:val="22"/>
          <w:lang w:eastAsia="es-ES"/>
        </w:rPr>
        <w:t>desequilibrio</w:t>
      </w:r>
    </w:p>
    <w:p w:rsidR="00D9175D" w:rsidRPr="00275D8D" w:rsidRDefault="00D9175D" w:rsidP="00D9175D">
      <w:pPr>
        <w:numPr>
          <w:ilvl w:val="0"/>
          <w:numId w:val="5"/>
        </w:numPr>
        <w:spacing w:line="276" w:lineRule="auto"/>
        <w:jc w:val="both"/>
        <w:rPr>
          <w:rFonts w:ascii="Arial" w:hAnsi="Arial" w:cs="Arial"/>
          <w:sz w:val="22"/>
          <w:szCs w:val="22"/>
          <w:lang w:eastAsia="es-ES"/>
        </w:rPr>
      </w:pPr>
      <w:r w:rsidRPr="00275D8D">
        <w:rPr>
          <w:rFonts w:ascii="Arial" w:hAnsi="Arial" w:cs="Arial"/>
          <w:sz w:val="22"/>
          <w:szCs w:val="22"/>
          <w:lang w:eastAsia="es-ES"/>
        </w:rPr>
        <w:t>irregularidad</w:t>
      </w:r>
    </w:p>
    <w:p w:rsidR="00D9175D" w:rsidRPr="002236DC" w:rsidRDefault="00D9175D" w:rsidP="00D9175D">
      <w:pPr>
        <w:keepNext/>
        <w:numPr>
          <w:ilvl w:val="0"/>
          <w:numId w:val="5"/>
        </w:numPr>
        <w:spacing w:line="276" w:lineRule="auto"/>
        <w:jc w:val="both"/>
        <w:outlineLvl w:val="1"/>
        <w:rPr>
          <w:rFonts w:ascii="Arial" w:hAnsi="Arial" w:cs="Arial"/>
          <w:sz w:val="22"/>
          <w:szCs w:val="22"/>
          <w:lang w:eastAsia="es-ES"/>
        </w:rPr>
      </w:pPr>
      <w:r w:rsidRPr="002236DC">
        <w:rPr>
          <w:rFonts w:ascii="Arial" w:hAnsi="Arial" w:cs="Arial"/>
          <w:sz w:val="22"/>
          <w:szCs w:val="22"/>
          <w:lang w:eastAsia="es-ES"/>
        </w:rPr>
        <w:t>desigualdad</w:t>
      </w:r>
    </w:p>
    <w:p w:rsidR="00D9175D" w:rsidRPr="00275D8D" w:rsidRDefault="00D9175D" w:rsidP="00D9175D">
      <w:pPr>
        <w:numPr>
          <w:ilvl w:val="0"/>
          <w:numId w:val="5"/>
        </w:numPr>
        <w:spacing w:line="276" w:lineRule="auto"/>
        <w:jc w:val="both"/>
        <w:rPr>
          <w:rFonts w:ascii="Arial" w:hAnsi="Arial" w:cs="Arial"/>
          <w:sz w:val="22"/>
          <w:szCs w:val="22"/>
          <w:lang w:eastAsia="es-ES"/>
        </w:rPr>
      </w:pPr>
      <w:r w:rsidRPr="00275D8D">
        <w:rPr>
          <w:rFonts w:ascii="Arial" w:hAnsi="Arial" w:cs="Arial"/>
          <w:sz w:val="22"/>
          <w:szCs w:val="22"/>
          <w:lang w:eastAsia="es-ES"/>
        </w:rPr>
        <w:t>asimetría</w:t>
      </w:r>
    </w:p>
    <w:p w:rsidR="00D9175D" w:rsidRDefault="00D9175D" w:rsidP="00D9175D">
      <w:pPr>
        <w:spacing w:line="276" w:lineRule="auto"/>
        <w:jc w:val="both"/>
        <w:rPr>
          <w:rFonts w:ascii="Arial" w:hAnsi="Arial" w:cs="Arial"/>
          <w:sz w:val="22"/>
          <w:szCs w:val="22"/>
          <w:lang w:eastAsia="es-ES"/>
        </w:rPr>
      </w:pPr>
    </w:p>
    <w:p w:rsidR="00D9175D" w:rsidRPr="00275D8D" w:rsidRDefault="00D9175D" w:rsidP="00D9175D">
      <w:pPr>
        <w:numPr>
          <w:ilvl w:val="0"/>
          <w:numId w:val="1"/>
        </w:numPr>
        <w:spacing w:line="276" w:lineRule="auto"/>
        <w:jc w:val="both"/>
        <w:rPr>
          <w:rFonts w:ascii="Arial" w:hAnsi="Arial" w:cs="Arial"/>
          <w:sz w:val="22"/>
          <w:szCs w:val="22"/>
          <w:lang w:eastAsia="es-ES"/>
        </w:rPr>
      </w:pPr>
      <w:r>
        <w:rPr>
          <w:rFonts w:ascii="Arial" w:hAnsi="Arial" w:cs="Arial"/>
          <w:sz w:val="22"/>
          <w:szCs w:val="22"/>
          <w:lang w:eastAsia="es-ES"/>
        </w:rPr>
        <w:t>“Alegoría: v</w:t>
      </w:r>
      <w:r w:rsidRPr="00275D8D">
        <w:rPr>
          <w:rFonts w:ascii="Arial" w:hAnsi="Arial" w:cs="Arial"/>
          <w:sz w:val="22"/>
          <w:szCs w:val="22"/>
          <w:lang w:eastAsia="es-ES"/>
        </w:rPr>
        <w:t>isión o imagen de la realidad representada a través de un relato de carácter simbólico”.</w:t>
      </w:r>
    </w:p>
    <w:p w:rsidR="00D9175D" w:rsidRPr="00275D8D" w:rsidRDefault="00D9175D" w:rsidP="00D9175D">
      <w:pPr>
        <w:spacing w:line="276" w:lineRule="auto"/>
        <w:jc w:val="both"/>
        <w:rPr>
          <w:rFonts w:ascii="Arial" w:hAnsi="Arial" w:cs="Arial"/>
          <w:sz w:val="22"/>
          <w:szCs w:val="22"/>
          <w:lang w:eastAsia="es-ES"/>
        </w:rPr>
      </w:pPr>
    </w:p>
    <w:p w:rsidR="00D9175D" w:rsidRPr="00275D8D" w:rsidRDefault="00D9175D" w:rsidP="00D9175D">
      <w:pPr>
        <w:spacing w:line="276" w:lineRule="auto"/>
        <w:ind w:left="360"/>
        <w:jc w:val="both"/>
        <w:rPr>
          <w:rFonts w:ascii="Arial" w:hAnsi="Arial" w:cs="Arial"/>
          <w:sz w:val="22"/>
          <w:szCs w:val="22"/>
          <w:lang w:eastAsia="es-ES"/>
        </w:rPr>
      </w:pPr>
      <w:r w:rsidRPr="00275D8D">
        <w:rPr>
          <w:rFonts w:ascii="Arial" w:hAnsi="Arial" w:cs="Arial"/>
          <w:sz w:val="22"/>
          <w:szCs w:val="22"/>
          <w:lang w:eastAsia="es-ES"/>
        </w:rPr>
        <w:t>¿Cuál de las siguientes opciones representa mejor el carácter alegórico del relato anterior?</w:t>
      </w:r>
    </w:p>
    <w:p w:rsidR="00D9175D" w:rsidRPr="00275D8D" w:rsidRDefault="00D9175D" w:rsidP="00D9175D">
      <w:pPr>
        <w:numPr>
          <w:ilvl w:val="0"/>
          <w:numId w:val="6"/>
        </w:numPr>
        <w:spacing w:line="276" w:lineRule="auto"/>
        <w:jc w:val="both"/>
        <w:rPr>
          <w:rFonts w:ascii="Arial" w:hAnsi="Arial" w:cs="Arial"/>
          <w:sz w:val="22"/>
          <w:szCs w:val="22"/>
          <w:lang w:eastAsia="es-ES"/>
        </w:rPr>
      </w:pPr>
      <w:r w:rsidRPr="00275D8D">
        <w:rPr>
          <w:rFonts w:ascii="Arial" w:hAnsi="Arial" w:cs="Arial"/>
          <w:sz w:val="22"/>
          <w:szCs w:val="22"/>
          <w:lang w:eastAsia="es-ES"/>
        </w:rPr>
        <w:t>La existencia de diferentes leyes, cada una dirigida a guardianes distintos.</w:t>
      </w:r>
    </w:p>
    <w:p w:rsidR="00D9175D" w:rsidRPr="00275D8D" w:rsidRDefault="00D9175D" w:rsidP="00D9175D">
      <w:pPr>
        <w:numPr>
          <w:ilvl w:val="0"/>
          <w:numId w:val="6"/>
        </w:numPr>
        <w:spacing w:line="276" w:lineRule="auto"/>
        <w:jc w:val="both"/>
        <w:rPr>
          <w:rFonts w:ascii="Arial" w:hAnsi="Arial" w:cs="Arial"/>
          <w:sz w:val="22"/>
          <w:szCs w:val="22"/>
          <w:lang w:eastAsia="es-ES"/>
        </w:rPr>
      </w:pPr>
      <w:r w:rsidRPr="00275D8D">
        <w:rPr>
          <w:rFonts w:ascii="Arial" w:hAnsi="Arial" w:cs="Arial"/>
          <w:sz w:val="22"/>
          <w:szCs w:val="22"/>
          <w:lang w:eastAsia="es-ES"/>
        </w:rPr>
        <w:t>Los guardianes de la ley son seres crueles y despiadados, que no respetan el valor de la vida humana.</w:t>
      </w:r>
    </w:p>
    <w:p w:rsidR="00D9175D" w:rsidRPr="00275D8D" w:rsidRDefault="00D9175D" w:rsidP="00D9175D">
      <w:pPr>
        <w:numPr>
          <w:ilvl w:val="0"/>
          <w:numId w:val="6"/>
        </w:numPr>
        <w:spacing w:line="276" w:lineRule="auto"/>
        <w:jc w:val="both"/>
        <w:rPr>
          <w:rFonts w:ascii="Arial" w:hAnsi="Arial" w:cs="Arial"/>
          <w:sz w:val="22"/>
          <w:szCs w:val="22"/>
          <w:lang w:eastAsia="es-ES"/>
        </w:rPr>
      </w:pPr>
      <w:r w:rsidRPr="00275D8D">
        <w:rPr>
          <w:rFonts w:ascii="Arial" w:hAnsi="Arial" w:cs="Arial"/>
          <w:sz w:val="22"/>
          <w:szCs w:val="22"/>
          <w:lang w:eastAsia="es-ES"/>
        </w:rPr>
        <w:t>No todos los hombres pueden acceder a la ley, solo los más afortunados.</w:t>
      </w:r>
    </w:p>
    <w:p w:rsidR="00D9175D" w:rsidRPr="00275D8D" w:rsidRDefault="00D9175D" w:rsidP="00D9175D">
      <w:pPr>
        <w:numPr>
          <w:ilvl w:val="0"/>
          <w:numId w:val="6"/>
        </w:numPr>
        <w:spacing w:line="276" w:lineRule="auto"/>
        <w:jc w:val="both"/>
        <w:rPr>
          <w:rFonts w:ascii="Arial" w:hAnsi="Arial" w:cs="Arial"/>
          <w:sz w:val="22"/>
          <w:szCs w:val="22"/>
          <w:lang w:eastAsia="es-ES"/>
        </w:rPr>
      </w:pPr>
      <w:r w:rsidRPr="00275D8D">
        <w:rPr>
          <w:rFonts w:ascii="Arial" w:hAnsi="Arial" w:cs="Arial"/>
          <w:sz w:val="22"/>
          <w:szCs w:val="22"/>
          <w:lang w:eastAsia="es-ES"/>
        </w:rPr>
        <w:t>La ley cierra sus puertas a los campesinos, porque no tienen capacidad de resolver sus problemas.</w:t>
      </w:r>
    </w:p>
    <w:p w:rsidR="00D9175D" w:rsidRDefault="00D9175D" w:rsidP="00D9175D">
      <w:pPr>
        <w:numPr>
          <w:ilvl w:val="0"/>
          <w:numId w:val="6"/>
        </w:numPr>
        <w:spacing w:line="276" w:lineRule="auto"/>
        <w:jc w:val="both"/>
        <w:rPr>
          <w:rFonts w:ascii="Arial" w:hAnsi="Arial" w:cs="Arial"/>
          <w:sz w:val="22"/>
          <w:szCs w:val="22"/>
          <w:lang w:eastAsia="es-ES"/>
        </w:rPr>
      </w:pPr>
      <w:r w:rsidRPr="002236DC">
        <w:rPr>
          <w:rFonts w:ascii="Arial" w:hAnsi="Arial" w:cs="Arial"/>
          <w:sz w:val="22"/>
          <w:szCs w:val="22"/>
          <w:lang w:eastAsia="es-ES"/>
        </w:rPr>
        <w:t>La imposibilidad de acceder a la justicia y a la verdad en el transcurso de la vida humana.</w:t>
      </w:r>
    </w:p>
    <w:p w:rsidR="00D9175D" w:rsidRDefault="00D9175D" w:rsidP="00D9175D">
      <w:pPr>
        <w:spacing w:line="276" w:lineRule="auto"/>
        <w:ind w:left="720"/>
        <w:jc w:val="both"/>
        <w:rPr>
          <w:rFonts w:ascii="Arial" w:hAnsi="Arial" w:cs="Arial"/>
          <w:sz w:val="22"/>
          <w:szCs w:val="22"/>
          <w:lang w:eastAsia="es-ES"/>
        </w:rPr>
      </w:pPr>
    </w:p>
    <w:p w:rsidR="00D9175D" w:rsidRPr="003B0C11" w:rsidRDefault="00D9175D" w:rsidP="00D9175D">
      <w:pPr>
        <w:numPr>
          <w:ilvl w:val="0"/>
          <w:numId w:val="1"/>
        </w:numPr>
        <w:spacing w:line="276" w:lineRule="auto"/>
        <w:jc w:val="both"/>
        <w:rPr>
          <w:rFonts w:ascii="Arial" w:hAnsi="Arial" w:cs="Arial"/>
          <w:sz w:val="22"/>
          <w:szCs w:val="22"/>
          <w:lang w:eastAsia="es-ES"/>
        </w:rPr>
      </w:pPr>
      <w:r w:rsidRPr="003B0C11">
        <w:rPr>
          <w:rFonts w:ascii="Arial" w:hAnsi="Arial" w:cs="Arial"/>
          <w:sz w:val="22"/>
          <w:szCs w:val="22"/>
          <w:lang w:eastAsia="es-ES"/>
        </w:rPr>
        <w:t>¿Por qué motivo en el texto aparece el sustantivo Ley escrito con mayúsculas iniciales?</w:t>
      </w:r>
    </w:p>
    <w:p w:rsidR="00D9175D" w:rsidRPr="00275D8D" w:rsidRDefault="00D9175D" w:rsidP="00D9175D">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Como una marca textual que señala la importancia de un personaje del relato.</w:t>
      </w:r>
    </w:p>
    <w:p w:rsidR="00D9175D" w:rsidRPr="00275D8D" w:rsidRDefault="00D9175D" w:rsidP="00D9175D">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Porque se trata de una palabra que siempre debe ir escrita en mayúsculas.</w:t>
      </w:r>
    </w:p>
    <w:p w:rsidR="00D9175D" w:rsidRPr="00275D8D" w:rsidRDefault="00D9175D" w:rsidP="00D9175D">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Constituye un rasgo de estilo del narrador que le permite diferenciar a los personajes del conflicto.</w:t>
      </w:r>
    </w:p>
    <w:p w:rsidR="00D9175D" w:rsidRPr="002236DC" w:rsidRDefault="00D9175D" w:rsidP="00D9175D">
      <w:pPr>
        <w:numPr>
          <w:ilvl w:val="0"/>
          <w:numId w:val="7"/>
        </w:numPr>
        <w:spacing w:line="276" w:lineRule="auto"/>
        <w:jc w:val="both"/>
        <w:rPr>
          <w:rFonts w:ascii="Arial" w:hAnsi="Arial" w:cs="Arial"/>
          <w:sz w:val="22"/>
          <w:szCs w:val="22"/>
          <w:lang w:eastAsia="es-ES"/>
        </w:rPr>
      </w:pPr>
      <w:r w:rsidRPr="002236DC">
        <w:rPr>
          <w:rFonts w:ascii="Arial" w:hAnsi="Arial" w:cs="Arial"/>
          <w:sz w:val="22"/>
          <w:szCs w:val="22"/>
          <w:lang w:eastAsia="es-ES"/>
        </w:rPr>
        <w:t>Para enfatizar su condición de concepto abstracto y general: todas las leyes.</w:t>
      </w:r>
    </w:p>
    <w:p w:rsidR="00D9175D" w:rsidRDefault="00D9175D" w:rsidP="00D9175D">
      <w:pPr>
        <w:numPr>
          <w:ilvl w:val="0"/>
          <w:numId w:val="7"/>
        </w:numPr>
        <w:spacing w:line="276" w:lineRule="auto"/>
        <w:jc w:val="both"/>
        <w:rPr>
          <w:rFonts w:ascii="Arial" w:hAnsi="Arial" w:cs="Arial"/>
          <w:sz w:val="22"/>
          <w:szCs w:val="22"/>
          <w:lang w:eastAsia="es-ES"/>
        </w:rPr>
      </w:pPr>
      <w:r w:rsidRPr="00275D8D">
        <w:rPr>
          <w:rFonts w:ascii="Arial" w:hAnsi="Arial" w:cs="Arial"/>
          <w:sz w:val="22"/>
          <w:szCs w:val="22"/>
          <w:lang w:eastAsia="es-ES"/>
        </w:rPr>
        <w:t>A fin de recalcar el carácter contradictorio y enigmático del guardián que custodia la entrada.</w:t>
      </w:r>
    </w:p>
    <w:p w:rsidR="00D9175D" w:rsidRDefault="00D9175D">
      <w:pPr>
        <w:spacing w:after="160" w:line="259" w:lineRule="auto"/>
        <w:rPr>
          <w:rFonts w:ascii="Arial" w:hAnsi="Arial" w:cs="Arial"/>
          <w:sz w:val="22"/>
          <w:szCs w:val="22"/>
          <w:lang w:eastAsia="es-ES"/>
        </w:rPr>
      </w:pPr>
      <w:r>
        <w:rPr>
          <w:rFonts w:ascii="Arial" w:hAnsi="Arial" w:cs="Arial"/>
          <w:sz w:val="22"/>
          <w:szCs w:val="22"/>
          <w:lang w:eastAsia="es-ES"/>
        </w:rPr>
        <w:br w:type="page"/>
      </w:r>
    </w:p>
    <w:p w:rsidR="00D9175D" w:rsidRPr="00275D8D" w:rsidRDefault="00D9175D" w:rsidP="00D9175D">
      <w:pPr>
        <w:numPr>
          <w:ilvl w:val="0"/>
          <w:numId w:val="1"/>
        </w:numPr>
        <w:spacing w:line="276" w:lineRule="auto"/>
        <w:jc w:val="both"/>
        <w:rPr>
          <w:rFonts w:ascii="Arial" w:hAnsi="Arial" w:cs="Arial"/>
          <w:sz w:val="22"/>
          <w:szCs w:val="22"/>
          <w:lang w:eastAsia="es-ES"/>
        </w:rPr>
      </w:pPr>
      <w:r w:rsidRPr="00275D8D">
        <w:rPr>
          <w:rFonts w:ascii="Arial" w:hAnsi="Arial" w:cs="Arial"/>
          <w:sz w:val="22"/>
          <w:szCs w:val="22"/>
          <w:lang w:eastAsia="es-ES"/>
        </w:rPr>
        <w:lastRenderedPageBreak/>
        <w:t>En el relato, la puerta de ingreso a la Ley está siempre abierta porque</w:t>
      </w:r>
    </w:p>
    <w:p w:rsidR="00D9175D" w:rsidRPr="00275D8D" w:rsidRDefault="00D9175D" w:rsidP="00D9175D">
      <w:pPr>
        <w:numPr>
          <w:ilvl w:val="0"/>
          <w:numId w:val="8"/>
        </w:numPr>
        <w:spacing w:line="276" w:lineRule="auto"/>
        <w:jc w:val="both"/>
        <w:rPr>
          <w:rFonts w:ascii="Arial" w:hAnsi="Arial" w:cs="Arial"/>
          <w:sz w:val="22"/>
          <w:szCs w:val="22"/>
          <w:lang w:eastAsia="es-ES"/>
        </w:rPr>
      </w:pPr>
      <w:r w:rsidRPr="00275D8D">
        <w:rPr>
          <w:rFonts w:ascii="Arial" w:hAnsi="Arial" w:cs="Arial"/>
          <w:sz w:val="22"/>
          <w:szCs w:val="22"/>
          <w:lang w:eastAsia="es-ES"/>
        </w:rPr>
        <w:t>no hay ningún obstáculo entre los seres humanos y las leyes.</w:t>
      </w:r>
    </w:p>
    <w:p w:rsidR="00D9175D" w:rsidRPr="00275D8D" w:rsidRDefault="00D9175D" w:rsidP="00D9175D">
      <w:pPr>
        <w:numPr>
          <w:ilvl w:val="0"/>
          <w:numId w:val="8"/>
        </w:numPr>
        <w:spacing w:line="276" w:lineRule="auto"/>
        <w:jc w:val="both"/>
        <w:rPr>
          <w:rFonts w:ascii="Arial" w:hAnsi="Arial" w:cs="Arial"/>
          <w:sz w:val="22"/>
          <w:szCs w:val="22"/>
          <w:lang w:eastAsia="es-ES"/>
        </w:rPr>
      </w:pPr>
      <w:r w:rsidRPr="00275D8D">
        <w:rPr>
          <w:rFonts w:ascii="Arial" w:hAnsi="Arial" w:cs="Arial"/>
          <w:sz w:val="22"/>
          <w:szCs w:val="22"/>
          <w:lang w:eastAsia="es-ES"/>
        </w:rPr>
        <w:t>el guardián vigila constantemente que solo ingresen ante la ley los más necesitados y no los más influyentes.</w:t>
      </w:r>
    </w:p>
    <w:p w:rsidR="00D9175D" w:rsidRPr="002236DC" w:rsidRDefault="00D9175D" w:rsidP="00D9175D">
      <w:pPr>
        <w:numPr>
          <w:ilvl w:val="0"/>
          <w:numId w:val="8"/>
        </w:numPr>
        <w:spacing w:line="276" w:lineRule="auto"/>
        <w:jc w:val="both"/>
        <w:rPr>
          <w:rFonts w:ascii="Arial" w:hAnsi="Arial" w:cs="Arial"/>
          <w:sz w:val="22"/>
          <w:szCs w:val="22"/>
          <w:lang w:eastAsia="es-ES"/>
        </w:rPr>
      </w:pPr>
      <w:r w:rsidRPr="002236DC">
        <w:rPr>
          <w:rFonts w:ascii="Arial" w:hAnsi="Arial" w:cs="Arial"/>
          <w:sz w:val="22"/>
          <w:szCs w:val="22"/>
          <w:lang w:eastAsia="es-ES"/>
        </w:rPr>
        <w:t>todos deberían tener acceso a ella, sin embargo, un guardia impide la entrada, lo que simboliza la injusticia.</w:t>
      </w:r>
    </w:p>
    <w:p w:rsidR="00D9175D" w:rsidRPr="00275D8D" w:rsidRDefault="00D9175D" w:rsidP="00D9175D">
      <w:pPr>
        <w:numPr>
          <w:ilvl w:val="0"/>
          <w:numId w:val="8"/>
        </w:numPr>
        <w:spacing w:line="276" w:lineRule="auto"/>
        <w:jc w:val="both"/>
        <w:rPr>
          <w:rFonts w:ascii="Arial" w:hAnsi="Arial" w:cs="Arial"/>
          <w:sz w:val="22"/>
          <w:szCs w:val="22"/>
          <w:lang w:eastAsia="es-ES"/>
        </w:rPr>
      </w:pPr>
      <w:r w:rsidRPr="00275D8D">
        <w:rPr>
          <w:rFonts w:ascii="Arial" w:hAnsi="Arial" w:cs="Arial"/>
          <w:sz w:val="22"/>
          <w:szCs w:val="22"/>
          <w:lang w:eastAsia="es-ES"/>
        </w:rPr>
        <w:t>permite una total transparencia entre la ley, los guardias y los campesinos que acuden a ella.</w:t>
      </w:r>
    </w:p>
    <w:p w:rsidR="00D9175D" w:rsidRDefault="00D9175D" w:rsidP="00D9175D">
      <w:pPr>
        <w:numPr>
          <w:ilvl w:val="0"/>
          <w:numId w:val="8"/>
        </w:numPr>
        <w:spacing w:line="276" w:lineRule="auto"/>
        <w:jc w:val="both"/>
        <w:rPr>
          <w:rFonts w:ascii="Arial" w:hAnsi="Arial" w:cs="Arial"/>
          <w:sz w:val="22"/>
          <w:szCs w:val="22"/>
          <w:lang w:eastAsia="es-ES"/>
        </w:rPr>
      </w:pPr>
      <w:r w:rsidRPr="00275D8D">
        <w:rPr>
          <w:rFonts w:ascii="Arial" w:hAnsi="Arial" w:cs="Arial"/>
          <w:sz w:val="22"/>
          <w:szCs w:val="22"/>
          <w:lang w:eastAsia="es-ES"/>
        </w:rPr>
        <w:t>ni a los campesinos ni a los guardias se les debería impedir el libre acceso a la ley.</w:t>
      </w:r>
    </w:p>
    <w:p w:rsidR="00D9175D" w:rsidRDefault="00D9175D" w:rsidP="00D9175D">
      <w:pPr>
        <w:spacing w:line="276" w:lineRule="auto"/>
        <w:jc w:val="both"/>
        <w:rPr>
          <w:rFonts w:ascii="Arial" w:hAnsi="Arial" w:cs="Arial"/>
          <w:sz w:val="22"/>
          <w:szCs w:val="22"/>
          <w:lang w:eastAsia="es-ES"/>
        </w:rPr>
      </w:pPr>
    </w:p>
    <w:p w:rsidR="00D9175D" w:rsidRPr="00275D8D" w:rsidRDefault="00D9175D" w:rsidP="00D9175D">
      <w:pPr>
        <w:numPr>
          <w:ilvl w:val="0"/>
          <w:numId w:val="1"/>
        </w:numPr>
        <w:spacing w:line="276" w:lineRule="auto"/>
        <w:jc w:val="both"/>
        <w:rPr>
          <w:rFonts w:ascii="Arial" w:hAnsi="Arial" w:cs="Arial"/>
          <w:sz w:val="22"/>
          <w:szCs w:val="22"/>
          <w:lang w:eastAsia="es-ES"/>
        </w:rPr>
      </w:pPr>
      <w:r w:rsidRPr="00275D8D">
        <w:rPr>
          <w:rFonts w:ascii="Arial" w:hAnsi="Arial" w:cs="Arial"/>
          <w:sz w:val="22"/>
          <w:szCs w:val="22"/>
          <w:lang w:eastAsia="es-ES"/>
        </w:rPr>
        <w:t>El narrador escoge a un hombre del campo para ingresar ante la ley, porque los campesinos</w:t>
      </w:r>
    </w:p>
    <w:p w:rsidR="00D9175D" w:rsidRPr="00275D8D" w:rsidRDefault="00D9175D" w:rsidP="00D9175D">
      <w:pPr>
        <w:numPr>
          <w:ilvl w:val="0"/>
          <w:numId w:val="9"/>
        </w:numPr>
        <w:spacing w:line="276" w:lineRule="auto"/>
        <w:jc w:val="both"/>
        <w:rPr>
          <w:rFonts w:ascii="Arial" w:hAnsi="Arial" w:cs="Arial"/>
          <w:sz w:val="22"/>
          <w:szCs w:val="22"/>
          <w:lang w:eastAsia="es-ES"/>
        </w:rPr>
      </w:pPr>
      <w:r w:rsidRPr="00275D8D">
        <w:rPr>
          <w:rFonts w:ascii="Arial" w:hAnsi="Arial" w:cs="Arial"/>
          <w:sz w:val="22"/>
          <w:szCs w:val="22"/>
          <w:lang w:eastAsia="es-ES"/>
        </w:rPr>
        <w:t>Actúan irreflexivamente y no se preocupan de sus actos.</w:t>
      </w:r>
    </w:p>
    <w:p w:rsidR="00D9175D" w:rsidRPr="002236DC" w:rsidRDefault="00D9175D" w:rsidP="00D9175D">
      <w:pPr>
        <w:numPr>
          <w:ilvl w:val="0"/>
          <w:numId w:val="9"/>
        </w:numPr>
        <w:spacing w:line="276" w:lineRule="auto"/>
        <w:jc w:val="both"/>
        <w:rPr>
          <w:rFonts w:ascii="Arial" w:hAnsi="Arial" w:cs="Arial"/>
          <w:sz w:val="22"/>
          <w:szCs w:val="22"/>
          <w:lang w:eastAsia="es-ES"/>
        </w:rPr>
      </w:pPr>
      <w:r w:rsidRPr="002236DC">
        <w:rPr>
          <w:rFonts w:ascii="Arial" w:hAnsi="Arial" w:cs="Arial"/>
          <w:sz w:val="22"/>
          <w:szCs w:val="22"/>
          <w:lang w:eastAsia="es-ES"/>
        </w:rPr>
        <w:t>muestran los valores de la simpleza y de la buena voluntad: es la representación de los seres humanos como la</w:t>
      </w:r>
      <w:r w:rsidRPr="002236DC">
        <w:rPr>
          <w:rFonts w:ascii="Arial" w:hAnsi="Arial" w:cs="Arial"/>
          <w:i/>
          <w:sz w:val="22"/>
          <w:szCs w:val="22"/>
          <w:lang w:eastAsia="es-ES"/>
        </w:rPr>
        <w:t xml:space="preserve"> sal de la tierra.</w:t>
      </w:r>
    </w:p>
    <w:p w:rsidR="00D9175D" w:rsidRPr="00275D8D" w:rsidRDefault="00D9175D" w:rsidP="00D9175D">
      <w:pPr>
        <w:numPr>
          <w:ilvl w:val="0"/>
          <w:numId w:val="9"/>
        </w:numPr>
        <w:spacing w:line="276" w:lineRule="auto"/>
        <w:jc w:val="both"/>
        <w:rPr>
          <w:rFonts w:ascii="Arial" w:hAnsi="Arial" w:cs="Arial"/>
          <w:sz w:val="22"/>
          <w:szCs w:val="22"/>
          <w:lang w:eastAsia="es-ES"/>
        </w:rPr>
      </w:pPr>
      <w:r w:rsidRPr="00275D8D">
        <w:rPr>
          <w:rFonts w:ascii="Arial" w:hAnsi="Arial" w:cs="Arial"/>
          <w:sz w:val="22"/>
          <w:szCs w:val="22"/>
          <w:lang w:eastAsia="es-ES"/>
        </w:rPr>
        <w:t>habitualmente tienen problemas con la ley, ya que no respetan los límites de la propiedad privada.</w:t>
      </w:r>
    </w:p>
    <w:p w:rsidR="00D9175D" w:rsidRPr="00275D8D" w:rsidRDefault="00D9175D" w:rsidP="00D9175D">
      <w:pPr>
        <w:numPr>
          <w:ilvl w:val="0"/>
          <w:numId w:val="9"/>
        </w:numPr>
        <w:spacing w:line="276" w:lineRule="auto"/>
        <w:jc w:val="both"/>
        <w:rPr>
          <w:rFonts w:ascii="Arial" w:hAnsi="Arial" w:cs="Arial"/>
          <w:sz w:val="22"/>
          <w:szCs w:val="22"/>
          <w:lang w:eastAsia="es-ES"/>
        </w:rPr>
      </w:pPr>
      <w:r w:rsidRPr="00275D8D">
        <w:rPr>
          <w:rFonts w:ascii="Arial" w:hAnsi="Arial" w:cs="Arial"/>
          <w:sz w:val="22"/>
          <w:szCs w:val="22"/>
          <w:lang w:eastAsia="es-ES"/>
        </w:rPr>
        <w:t>constituyen un ejemplo claro de la necesidad de agruparse en defensa de los derechos de las personas.</w:t>
      </w:r>
    </w:p>
    <w:p w:rsidR="00D9175D" w:rsidRPr="00275D8D" w:rsidRDefault="00D9175D" w:rsidP="00D9175D">
      <w:pPr>
        <w:numPr>
          <w:ilvl w:val="0"/>
          <w:numId w:val="9"/>
        </w:numPr>
        <w:spacing w:line="276" w:lineRule="auto"/>
        <w:jc w:val="both"/>
        <w:rPr>
          <w:rFonts w:ascii="Arial" w:hAnsi="Arial" w:cs="Arial"/>
          <w:sz w:val="22"/>
          <w:szCs w:val="22"/>
          <w:lang w:eastAsia="es-ES"/>
        </w:rPr>
      </w:pPr>
      <w:r w:rsidRPr="00275D8D">
        <w:rPr>
          <w:rFonts w:ascii="Arial" w:hAnsi="Arial" w:cs="Arial"/>
          <w:sz w:val="22"/>
          <w:szCs w:val="22"/>
          <w:lang w:eastAsia="es-ES"/>
        </w:rPr>
        <w:t>son reconocidos como personas que tienen problemas con las leyes, dada su natural inclinación hacia la vida primitiva.</w:t>
      </w:r>
    </w:p>
    <w:p w:rsidR="00D9175D" w:rsidRPr="00275D8D" w:rsidRDefault="00D9175D" w:rsidP="00D9175D">
      <w:pPr>
        <w:spacing w:line="276" w:lineRule="auto"/>
        <w:ind w:left="360"/>
        <w:jc w:val="both"/>
        <w:rPr>
          <w:rFonts w:ascii="Arial" w:hAnsi="Arial" w:cs="Arial"/>
          <w:sz w:val="22"/>
          <w:szCs w:val="22"/>
          <w:lang w:eastAsia="es-ES"/>
        </w:rPr>
      </w:pPr>
    </w:p>
    <w:p w:rsidR="00D9175D" w:rsidRPr="00275D8D" w:rsidRDefault="00D9175D" w:rsidP="00D9175D">
      <w:pPr>
        <w:numPr>
          <w:ilvl w:val="0"/>
          <w:numId w:val="1"/>
        </w:numPr>
        <w:spacing w:line="276" w:lineRule="auto"/>
        <w:jc w:val="both"/>
        <w:rPr>
          <w:rFonts w:ascii="Arial" w:hAnsi="Arial" w:cs="Arial"/>
          <w:sz w:val="22"/>
          <w:szCs w:val="22"/>
          <w:lang w:eastAsia="es-ES"/>
        </w:rPr>
      </w:pPr>
      <w:r w:rsidRPr="00275D8D">
        <w:rPr>
          <w:rFonts w:ascii="Arial" w:hAnsi="Arial" w:cs="Arial"/>
          <w:sz w:val="22"/>
          <w:szCs w:val="22"/>
          <w:lang w:eastAsia="es-ES"/>
        </w:rPr>
        <w:t>¿Con cuál de los siguientes temas de la literatura contemporánea se identifica el texto anterior?</w:t>
      </w:r>
    </w:p>
    <w:p w:rsidR="00D9175D" w:rsidRPr="00275D8D" w:rsidRDefault="00D9175D" w:rsidP="00D9175D">
      <w:pPr>
        <w:numPr>
          <w:ilvl w:val="0"/>
          <w:numId w:val="10"/>
        </w:numPr>
        <w:spacing w:line="276" w:lineRule="auto"/>
        <w:jc w:val="both"/>
        <w:rPr>
          <w:rFonts w:ascii="Arial" w:hAnsi="Arial" w:cs="Arial"/>
          <w:sz w:val="22"/>
          <w:szCs w:val="22"/>
          <w:lang w:eastAsia="es-ES"/>
        </w:rPr>
      </w:pPr>
      <w:r w:rsidRPr="00275D8D">
        <w:rPr>
          <w:rFonts w:ascii="Arial" w:hAnsi="Arial" w:cs="Arial"/>
          <w:sz w:val="22"/>
          <w:szCs w:val="22"/>
          <w:lang w:eastAsia="es-ES"/>
        </w:rPr>
        <w:t>El hombre enfrentado al destino.</w:t>
      </w:r>
    </w:p>
    <w:p w:rsidR="00D9175D" w:rsidRPr="00275D8D" w:rsidRDefault="00D9175D" w:rsidP="00D9175D">
      <w:pPr>
        <w:numPr>
          <w:ilvl w:val="0"/>
          <w:numId w:val="10"/>
        </w:numPr>
        <w:spacing w:line="276" w:lineRule="auto"/>
        <w:jc w:val="both"/>
        <w:rPr>
          <w:rFonts w:ascii="Arial" w:hAnsi="Arial" w:cs="Arial"/>
          <w:sz w:val="22"/>
          <w:szCs w:val="22"/>
          <w:lang w:eastAsia="es-ES"/>
        </w:rPr>
      </w:pPr>
      <w:r w:rsidRPr="00275D8D">
        <w:rPr>
          <w:rFonts w:ascii="Arial" w:hAnsi="Arial" w:cs="Arial"/>
          <w:sz w:val="22"/>
          <w:szCs w:val="22"/>
          <w:lang w:eastAsia="es-ES"/>
        </w:rPr>
        <w:t>Representación subjetiva del tiempo.</w:t>
      </w:r>
    </w:p>
    <w:p w:rsidR="00D9175D" w:rsidRPr="00275D8D" w:rsidRDefault="00D9175D" w:rsidP="00D9175D">
      <w:pPr>
        <w:numPr>
          <w:ilvl w:val="0"/>
          <w:numId w:val="10"/>
        </w:numPr>
        <w:spacing w:line="276" w:lineRule="auto"/>
        <w:jc w:val="both"/>
        <w:rPr>
          <w:rFonts w:ascii="Arial" w:hAnsi="Arial" w:cs="Arial"/>
          <w:b/>
          <w:sz w:val="22"/>
          <w:szCs w:val="22"/>
          <w:lang w:eastAsia="es-ES"/>
        </w:rPr>
      </w:pPr>
      <w:r w:rsidRPr="008A017F">
        <w:rPr>
          <w:rFonts w:ascii="Arial" w:hAnsi="Arial" w:cs="Arial"/>
          <w:sz w:val="22"/>
          <w:szCs w:val="22"/>
          <w:lang w:eastAsia="es-ES"/>
        </w:rPr>
        <w:t>Ilogi</w:t>
      </w:r>
      <w:r w:rsidRPr="002236DC">
        <w:rPr>
          <w:rFonts w:ascii="Arial" w:hAnsi="Arial" w:cs="Arial"/>
          <w:sz w:val="22"/>
          <w:szCs w:val="22"/>
          <w:lang w:eastAsia="es-ES"/>
        </w:rPr>
        <w:t>cidad del mundo y de la conducta humana</w:t>
      </w:r>
      <w:r w:rsidRPr="00275D8D">
        <w:rPr>
          <w:rFonts w:ascii="Arial" w:hAnsi="Arial" w:cs="Arial"/>
          <w:b/>
          <w:sz w:val="22"/>
          <w:szCs w:val="22"/>
          <w:lang w:eastAsia="es-ES"/>
        </w:rPr>
        <w:t>.</w:t>
      </w:r>
    </w:p>
    <w:p w:rsidR="00D9175D" w:rsidRPr="00275D8D" w:rsidRDefault="00D9175D" w:rsidP="00D9175D">
      <w:pPr>
        <w:numPr>
          <w:ilvl w:val="0"/>
          <w:numId w:val="10"/>
        </w:numPr>
        <w:spacing w:line="276" w:lineRule="auto"/>
        <w:jc w:val="both"/>
        <w:rPr>
          <w:rFonts w:ascii="Arial" w:hAnsi="Arial" w:cs="Arial"/>
          <w:sz w:val="22"/>
          <w:szCs w:val="22"/>
          <w:lang w:eastAsia="es-ES"/>
        </w:rPr>
      </w:pPr>
      <w:r w:rsidRPr="00275D8D">
        <w:rPr>
          <w:rFonts w:ascii="Arial" w:hAnsi="Arial" w:cs="Arial"/>
          <w:sz w:val="22"/>
          <w:szCs w:val="22"/>
          <w:lang w:eastAsia="es-ES"/>
        </w:rPr>
        <w:t>La literatura y su función de crítica social.</w:t>
      </w:r>
    </w:p>
    <w:p w:rsidR="00D9175D" w:rsidRPr="00275D8D" w:rsidRDefault="00D9175D" w:rsidP="00D9175D">
      <w:pPr>
        <w:numPr>
          <w:ilvl w:val="0"/>
          <w:numId w:val="10"/>
        </w:numPr>
        <w:spacing w:line="276" w:lineRule="auto"/>
        <w:jc w:val="both"/>
        <w:rPr>
          <w:rFonts w:ascii="Arial" w:hAnsi="Arial" w:cs="Arial"/>
          <w:sz w:val="22"/>
          <w:szCs w:val="22"/>
          <w:lang w:eastAsia="es-ES"/>
        </w:rPr>
      </w:pPr>
      <w:r w:rsidRPr="00275D8D">
        <w:rPr>
          <w:rFonts w:ascii="Arial" w:hAnsi="Arial" w:cs="Arial"/>
          <w:sz w:val="22"/>
          <w:szCs w:val="22"/>
          <w:lang w:eastAsia="es-ES"/>
        </w:rPr>
        <w:t>El mundo rural en oposición a la ciudad.</w:t>
      </w:r>
    </w:p>
    <w:p w:rsidR="00D9175D" w:rsidRPr="00275D8D" w:rsidRDefault="00D9175D" w:rsidP="00D9175D">
      <w:pPr>
        <w:spacing w:line="276" w:lineRule="auto"/>
        <w:jc w:val="both"/>
        <w:rPr>
          <w:rFonts w:ascii="Arial" w:hAnsi="Arial"/>
          <w:lang w:eastAsia="es-ES"/>
        </w:rPr>
      </w:pPr>
    </w:p>
    <w:sectPr w:rsidR="00D9175D" w:rsidRPr="00275D8D" w:rsidSect="00214C0B">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659" w:rsidRDefault="00890659" w:rsidP="00214C0B">
      <w:r>
        <w:separator/>
      </w:r>
    </w:p>
  </w:endnote>
  <w:endnote w:type="continuationSeparator" w:id="1">
    <w:p w:rsidR="00890659" w:rsidRDefault="00890659" w:rsidP="00214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375506"/>
      <w:docPartObj>
        <w:docPartGallery w:val="Page Numbers (Bottom of Page)"/>
        <w:docPartUnique/>
      </w:docPartObj>
    </w:sdtPr>
    <w:sdtContent>
      <w:p w:rsidR="00214C0B" w:rsidRDefault="002D2A09">
        <w:pPr>
          <w:pStyle w:val="Piedepgina"/>
          <w:jc w:val="center"/>
        </w:pPr>
        <w:r>
          <w:fldChar w:fldCharType="begin"/>
        </w:r>
        <w:r w:rsidR="00214C0B">
          <w:instrText>PAGE   \* MERGEFORMAT</w:instrText>
        </w:r>
        <w:r>
          <w:fldChar w:fldCharType="separate"/>
        </w:r>
        <w:r w:rsidR="000A2612">
          <w:rPr>
            <w:noProof/>
          </w:rPr>
          <w:t>1</w:t>
        </w:r>
        <w:r>
          <w:fldChar w:fldCharType="end"/>
        </w:r>
      </w:p>
    </w:sdtContent>
  </w:sdt>
  <w:p w:rsidR="00214C0B" w:rsidRDefault="00214C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659" w:rsidRDefault="00890659" w:rsidP="00214C0B">
      <w:r>
        <w:separator/>
      </w:r>
    </w:p>
  </w:footnote>
  <w:footnote w:type="continuationSeparator" w:id="1">
    <w:p w:rsidR="00890659" w:rsidRDefault="00890659" w:rsidP="00214C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44B83"/>
    <w:multiLevelType w:val="singleLevel"/>
    <w:tmpl w:val="2BE8D9D2"/>
    <w:lvl w:ilvl="0">
      <w:start w:val="1"/>
      <w:numFmt w:val="upperLetter"/>
      <w:lvlText w:val="%1)"/>
      <w:lvlJc w:val="left"/>
      <w:pPr>
        <w:tabs>
          <w:tab w:val="num" w:pos="720"/>
        </w:tabs>
        <w:ind w:left="720" w:hanging="360"/>
      </w:pPr>
      <w:rPr>
        <w:rFonts w:hint="default"/>
      </w:rPr>
    </w:lvl>
  </w:abstractNum>
  <w:abstractNum w:abstractNumId="1">
    <w:nsid w:val="246F68F5"/>
    <w:multiLevelType w:val="singleLevel"/>
    <w:tmpl w:val="B33CB15E"/>
    <w:lvl w:ilvl="0">
      <w:start w:val="1"/>
      <w:numFmt w:val="upperLetter"/>
      <w:lvlText w:val="%1)"/>
      <w:lvlJc w:val="left"/>
      <w:pPr>
        <w:tabs>
          <w:tab w:val="num" w:pos="720"/>
        </w:tabs>
        <w:ind w:left="720" w:hanging="360"/>
      </w:pPr>
      <w:rPr>
        <w:rFonts w:hint="default"/>
      </w:rPr>
    </w:lvl>
  </w:abstractNum>
  <w:abstractNum w:abstractNumId="2">
    <w:nsid w:val="24D36047"/>
    <w:multiLevelType w:val="singleLevel"/>
    <w:tmpl w:val="2C18DEB8"/>
    <w:lvl w:ilvl="0">
      <w:start w:val="1"/>
      <w:numFmt w:val="decimal"/>
      <w:lvlText w:val="%1."/>
      <w:lvlJc w:val="left"/>
      <w:pPr>
        <w:tabs>
          <w:tab w:val="num" w:pos="360"/>
        </w:tabs>
        <w:ind w:left="360" w:hanging="360"/>
      </w:pPr>
    </w:lvl>
  </w:abstractNum>
  <w:abstractNum w:abstractNumId="3">
    <w:nsid w:val="561E03CE"/>
    <w:multiLevelType w:val="singleLevel"/>
    <w:tmpl w:val="2612E7DE"/>
    <w:lvl w:ilvl="0">
      <w:start w:val="1"/>
      <w:numFmt w:val="upperLetter"/>
      <w:lvlText w:val="%1)"/>
      <w:lvlJc w:val="left"/>
      <w:pPr>
        <w:tabs>
          <w:tab w:val="num" w:pos="720"/>
        </w:tabs>
        <w:ind w:left="720" w:hanging="360"/>
      </w:pPr>
      <w:rPr>
        <w:rFonts w:hint="default"/>
      </w:rPr>
    </w:lvl>
  </w:abstractNum>
  <w:abstractNum w:abstractNumId="4">
    <w:nsid w:val="584F0C26"/>
    <w:multiLevelType w:val="singleLevel"/>
    <w:tmpl w:val="5E58F2C6"/>
    <w:lvl w:ilvl="0">
      <w:start w:val="1"/>
      <w:numFmt w:val="upperLetter"/>
      <w:lvlText w:val="%1)"/>
      <w:lvlJc w:val="left"/>
      <w:pPr>
        <w:tabs>
          <w:tab w:val="num" w:pos="720"/>
        </w:tabs>
        <w:ind w:left="720" w:hanging="360"/>
      </w:pPr>
      <w:rPr>
        <w:rFonts w:hint="default"/>
      </w:rPr>
    </w:lvl>
  </w:abstractNum>
  <w:abstractNum w:abstractNumId="5">
    <w:nsid w:val="613508DB"/>
    <w:multiLevelType w:val="singleLevel"/>
    <w:tmpl w:val="CD8A9CC0"/>
    <w:lvl w:ilvl="0">
      <w:start w:val="1"/>
      <w:numFmt w:val="upperLetter"/>
      <w:lvlText w:val="%1)"/>
      <w:lvlJc w:val="left"/>
      <w:pPr>
        <w:tabs>
          <w:tab w:val="num" w:pos="720"/>
        </w:tabs>
        <w:ind w:left="720" w:hanging="360"/>
      </w:pPr>
      <w:rPr>
        <w:rFonts w:hint="default"/>
      </w:rPr>
    </w:lvl>
  </w:abstractNum>
  <w:abstractNum w:abstractNumId="6">
    <w:nsid w:val="676E2E58"/>
    <w:multiLevelType w:val="singleLevel"/>
    <w:tmpl w:val="366E93C8"/>
    <w:lvl w:ilvl="0">
      <w:start w:val="1"/>
      <w:numFmt w:val="upperLetter"/>
      <w:lvlText w:val="%1)"/>
      <w:lvlJc w:val="left"/>
      <w:pPr>
        <w:tabs>
          <w:tab w:val="num" w:pos="720"/>
        </w:tabs>
        <w:ind w:left="720" w:hanging="360"/>
      </w:pPr>
      <w:rPr>
        <w:rFonts w:hint="default"/>
        <w:b w:val="0"/>
      </w:rPr>
    </w:lvl>
  </w:abstractNum>
  <w:abstractNum w:abstractNumId="7">
    <w:nsid w:val="6EB14512"/>
    <w:multiLevelType w:val="multilevel"/>
    <w:tmpl w:val="A3EE4CD6"/>
    <w:lvl w:ilvl="0">
      <w:start w:val="1"/>
      <w:numFmt w:val="decimal"/>
      <w:lvlText w:val="%1."/>
      <w:lvlJc w:val="left"/>
      <w:pPr>
        <w:tabs>
          <w:tab w:val="num" w:pos="360"/>
        </w:tabs>
        <w:ind w:left="360" w:hanging="360"/>
      </w:pPr>
      <w:rPr>
        <w:b w:val="0"/>
        <w:i w:val="0"/>
      </w:rPr>
    </w:lvl>
    <w:lvl w:ilvl="1">
      <w:start w:val="2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B433E3"/>
    <w:multiLevelType w:val="singleLevel"/>
    <w:tmpl w:val="871CAB5A"/>
    <w:lvl w:ilvl="0">
      <w:start w:val="1"/>
      <w:numFmt w:val="upperLetter"/>
      <w:lvlText w:val="%1)"/>
      <w:lvlJc w:val="left"/>
      <w:pPr>
        <w:tabs>
          <w:tab w:val="num" w:pos="720"/>
        </w:tabs>
        <w:ind w:left="720" w:hanging="360"/>
      </w:pPr>
      <w:rPr>
        <w:rFonts w:hint="default"/>
      </w:rPr>
    </w:lvl>
  </w:abstractNum>
  <w:abstractNum w:abstractNumId="9">
    <w:nsid w:val="7E90386A"/>
    <w:multiLevelType w:val="singleLevel"/>
    <w:tmpl w:val="F5AEB1FC"/>
    <w:lvl w:ilvl="0">
      <w:start w:val="1"/>
      <w:numFmt w:val="upperLetter"/>
      <w:lvlText w:val="%1)"/>
      <w:lvlJc w:val="left"/>
      <w:pPr>
        <w:tabs>
          <w:tab w:val="num" w:pos="720"/>
        </w:tabs>
        <w:ind w:left="720" w:hanging="360"/>
      </w:pPr>
      <w:rPr>
        <w:rFonts w:hint="default"/>
      </w:rPr>
    </w:lvl>
  </w:abstractNum>
  <w:num w:numId="1">
    <w:abstractNumId w:val="7"/>
  </w:num>
  <w:num w:numId="2">
    <w:abstractNumId w:val="2"/>
  </w:num>
  <w:num w:numId="3">
    <w:abstractNumId w:val="3"/>
  </w:num>
  <w:num w:numId="4">
    <w:abstractNumId w:val="5"/>
  </w:num>
  <w:num w:numId="5">
    <w:abstractNumId w:val="8"/>
  </w:num>
  <w:num w:numId="6">
    <w:abstractNumId w:val="1"/>
  </w:num>
  <w:num w:numId="7">
    <w:abstractNumId w:val="9"/>
  </w:num>
  <w:num w:numId="8">
    <w:abstractNumId w:val="4"/>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9175D"/>
    <w:rsid w:val="000A2612"/>
    <w:rsid w:val="00214C0B"/>
    <w:rsid w:val="002D2A09"/>
    <w:rsid w:val="007B7D85"/>
    <w:rsid w:val="00890659"/>
    <w:rsid w:val="00C13F1E"/>
    <w:rsid w:val="00D9175D"/>
    <w:rsid w:val="00F718B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75D"/>
    <w:pPr>
      <w:spacing w:after="0" w:line="240" w:lineRule="auto"/>
    </w:pPr>
    <w:rPr>
      <w:rFonts w:ascii="Times New Roman" w:eastAsia="Times New Roman" w:hAnsi="Times New Roman" w:cs="Times New Roman"/>
      <w:sz w:val="20"/>
      <w:szCs w:val="20"/>
      <w:lang w:val="es-E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D9175D"/>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214C0B"/>
    <w:pPr>
      <w:tabs>
        <w:tab w:val="center" w:pos="4419"/>
        <w:tab w:val="right" w:pos="8838"/>
      </w:tabs>
    </w:pPr>
  </w:style>
  <w:style w:type="character" w:customStyle="1" w:styleId="EncabezadoCar">
    <w:name w:val="Encabezado Car"/>
    <w:basedOn w:val="Fuentedeprrafopredeter"/>
    <w:link w:val="Encabezado"/>
    <w:uiPriority w:val="99"/>
    <w:rsid w:val="00214C0B"/>
    <w:rPr>
      <w:rFonts w:ascii="Times New Roman" w:eastAsia="Times New Roman" w:hAnsi="Times New Roman" w:cs="Times New Roman"/>
      <w:sz w:val="20"/>
      <w:szCs w:val="20"/>
      <w:lang w:val="es-ES" w:eastAsia="es-CL"/>
    </w:rPr>
  </w:style>
  <w:style w:type="paragraph" w:styleId="Piedepgina">
    <w:name w:val="footer"/>
    <w:basedOn w:val="Normal"/>
    <w:link w:val="PiedepginaCar"/>
    <w:uiPriority w:val="99"/>
    <w:unhideWhenUsed/>
    <w:rsid w:val="00214C0B"/>
    <w:pPr>
      <w:tabs>
        <w:tab w:val="center" w:pos="4419"/>
        <w:tab w:val="right" w:pos="8838"/>
      </w:tabs>
    </w:pPr>
  </w:style>
  <w:style w:type="character" w:customStyle="1" w:styleId="PiedepginaCar">
    <w:name w:val="Pie de página Car"/>
    <w:basedOn w:val="Fuentedeprrafopredeter"/>
    <w:link w:val="Piedepgina"/>
    <w:uiPriority w:val="99"/>
    <w:rsid w:val="00214C0B"/>
    <w:rPr>
      <w:rFonts w:ascii="Times New Roman" w:eastAsia="Times New Roman" w:hAnsi="Times New Roman" w:cs="Times New Roman"/>
      <w:sz w:val="20"/>
      <w:szCs w:val="20"/>
      <w:lang w:val="es-ES" w:eastAsia="es-CL"/>
    </w:rPr>
  </w:style>
  <w:style w:type="paragraph" w:styleId="Textodeglobo">
    <w:name w:val="Balloon Text"/>
    <w:basedOn w:val="Normal"/>
    <w:link w:val="TextodegloboCar"/>
    <w:uiPriority w:val="99"/>
    <w:semiHidden/>
    <w:unhideWhenUsed/>
    <w:rsid w:val="000A2612"/>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612"/>
    <w:rPr>
      <w:rFonts w:ascii="Tahoma" w:eastAsia="Times New Roman" w:hAnsi="Tahoma" w:cs="Tahoma"/>
      <w:sz w:val="16"/>
      <w:szCs w:val="16"/>
      <w:lang w:val="es-ES" w:eastAsia="es-C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5053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veroerra@live.com</dc:creator>
  <cp:lastModifiedBy>Carlos</cp:lastModifiedBy>
  <cp:revision>2</cp:revision>
  <dcterms:created xsi:type="dcterms:W3CDTF">2020-04-30T15:33:00Z</dcterms:created>
  <dcterms:modified xsi:type="dcterms:W3CDTF">2020-04-30T15:33:00Z</dcterms:modified>
</cp:coreProperties>
</file>