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A9" w:rsidRDefault="00EE19CC">
      <w:pPr>
        <w:pStyle w:val="normal0"/>
      </w:pPr>
      <w:r>
        <w:t>Nombre:</w:t>
      </w:r>
      <w:r>
        <w:tab/>
      </w:r>
      <w:r>
        <w:tab/>
      </w:r>
      <w:r>
        <w:tab/>
      </w:r>
      <w:r>
        <w:tab/>
      </w:r>
      <w:r>
        <w:tab/>
      </w:r>
      <w:r>
        <w:tab/>
      </w:r>
      <w:r>
        <w:tab/>
      </w:r>
      <w:r>
        <w:tab/>
      </w:r>
      <w:r>
        <w:tab/>
        <w:t>Curso:</w:t>
      </w:r>
    </w:p>
    <w:p w:rsidR="008651A9" w:rsidRDefault="00EE19CC">
      <w:pPr>
        <w:pStyle w:val="normal0"/>
        <w:spacing w:line="240" w:lineRule="auto"/>
        <w:jc w:val="center"/>
        <w:rPr>
          <w:b/>
        </w:rPr>
      </w:pPr>
      <w:r>
        <w:rPr>
          <w:b/>
        </w:rPr>
        <w:t>GUÍA TEXTO INFORMATIVO</w:t>
      </w:r>
    </w:p>
    <w:p w:rsidR="008651A9" w:rsidRDefault="008651A9">
      <w:pPr>
        <w:pStyle w:val="normal0"/>
        <w:spacing w:line="240" w:lineRule="auto"/>
        <w:jc w:val="center"/>
        <w:rPr>
          <w:b/>
        </w:rPr>
      </w:pPr>
    </w:p>
    <w:p w:rsidR="008651A9" w:rsidRDefault="00EE19CC">
      <w:pPr>
        <w:pStyle w:val="normal0"/>
        <w:spacing w:line="240" w:lineRule="auto"/>
      </w:pPr>
      <w:r>
        <w:rPr>
          <w:b/>
        </w:rPr>
        <w:t>Objetivo:</w:t>
      </w:r>
      <w:r>
        <w:t xml:space="preserve"> </w:t>
      </w:r>
      <w:r>
        <w:rPr>
          <w:rFonts w:ascii="Times New Roman" w:eastAsia="Times New Roman" w:hAnsi="Times New Roman" w:cs="Times New Roman"/>
          <w:sz w:val="24"/>
          <w:szCs w:val="24"/>
        </w:rPr>
        <w:t>Leer comprensivamente textos informativos</w:t>
      </w:r>
      <w:r>
        <w:t>.</w:t>
      </w:r>
    </w:p>
    <w:p w:rsidR="008651A9" w:rsidRDefault="00EE19CC">
      <w:pPr>
        <w:pStyle w:val="normal0"/>
        <w:spacing w:before="240" w:after="240" w:line="240" w:lineRule="auto"/>
        <w:jc w:val="center"/>
        <w:rPr>
          <w:b/>
        </w:rPr>
      </w:pPr>
      <w:r>
        <w:rPr>
          <w:b/>
        </w:rPr>
        <w:t>Empresa textil chilena detiene su producción y confecciona 500 uniformes para funcionarios de Hospital Roberto del Río</w:t>
      </w:r>
    </w:p>
    <w:p w:rsidR="008651A9" w:rsidRDefault="00EE19CC">
      <w:pPr>
        <w:pStyle w:val="normal0"/>
        <w:spacing w:before="240" w:after="240" w:line="240" w:lineRule="auto"/>
        <w:jc w:val="both"/>
      </w:pPr>
      <w:r>
        <w:t>Inspirado por la reacción de las grandes empresas de moda mundial que pusieron sus fábricas al servicio de la salud para combatir el Covid-19, Daniel Cassorla, dueño de las marcas Efesis y Cacao, decidió hacer lo mismo desde su fábrica de Conchalí. Confeccionó y donó 500 uniformes para el personal de salud.</w:t>
      </w:r>
    </w:p>
    <w:p w:rsidR="008651A9" w:rsidRDefault="00EE19CC">
      <w:pPr>
        <w:pStyle w:val="normal0"/>
        <w:spacing w:before="240" w:after="240" w:line="240" w:lineRule="auto"/>
        <w:jc w:val="both"/>
      </w:pPr>
      <w:r>
        <w:t>A través de su suegro, Daniel Cassorla contactó al Director médico del Hospital Roberto del Río, para invitarlo a hacer una alianza. Efesis pondría sus fábricas y sus trabajadores al servicio 100% de un área hasta el momento lejana, la medicina.</w:t>
      </w:r>
    </w:p>
    <w:p w:rsidR="008651A9" w:rsidRDefault="00EE19CC">
      <w:pPr>
        <w:pStyle w:val="normal0"/>
        <w:spacing w:before="240" w:after="240" w:line="240" w:lineRule="auto"/>
        <w:jc w:val="both"/>
        <w:rPr>
          <w:b/>
        </w:rPr>
      </w:pPr>
      <w:r>
        <w:rPr>
          <w:b/>
        </w:rPr>
        <w:t>Cómo ayudar a combatir el Covid-19 desde la moda</w:t>
      </w:r>
    </w:p>
    <w:p w:rsidR="008651A9" w:rsidRDefault="00EE19CC">
      <w:pPr>
        <w:pStyle w:val="normal0"/>
        <w:spacing w:before="240" w:after="240" w:line="240" w:lineRule="auto"/>
        <w:jc w:val="both"/>
      </w:pPr>
      <w:r>
        <w:t>Así se comprometieron a fabricar 500 uniformes clínicos para enfermeros y técnicos del Hospital, quienes por medidas de seguridad deben estar cambiando sus trajes más seguido que lo acostumbrado.</w:t>
      </w:r>
    </w:p>
    <w:p w:rsidR="008651A9" w:rsidRDefault="00EE19CC">
      <w:pPr>
        <w:pStyle w:val="normal0"/>
        <w:spacing w:before="240" w:after="240" w:line="240" w:lineRule="auto"/>
        <w:jc w:val="both"/>
      </w:pPr>
      <w:r>
        <w:t>Para lograr la meta de la confección de los uniformes, se presentaron voluntariamente la totalidad de funcionarios, son ellos quienes a pesar de estar pasando por una cuarentena han venido a sus máquinas de coser y al planchado, incluso vino el personal de control de calidad. «Es un orgullo estar colaborando en este momento tan complicado que estamos pasando como país, confeccionando los uniformes para los profesionales de la salud“, cuenta Maribel Muñoz, una de las trabajadoras.</w:t>
      </w:r>
    </w:p>
    <w:p w:rsidR="008651A9" w:rsidRDefault="00EE19CC">
      <w:pPr>
        <w:pStyle w:val="normal0"/>
        <w:spacing w:before="240" w:after="240" w:line="240" w:lineRule="auto"/>
        <w:jc w:val="both"/>
      </w:pPr>
      <w:r>
        <w:t xml:space="preserve">«Hoy día somos parte de esa minoría de empresas que se han sumado a lo que mundialmente se conoce como una reconversión industrial de cara a esta pandemia. Somos una empresa textil que hacía </w:t>
      </w:r>
      <w:r>
        <w:rPr>
          <w:i/>
        </w:rPr>
        <w:t>jeans</w:t>
      </w:r>
      <w:r>
        <w:t xml:space="preserve"> y poleras, y hoy hacemos uniformes clínicos y mascarillas.  El día de mañana, podríamos hacer sábanas, delantales, cortinas, toda la parte textil clínica y hospitalaria», concluye el impulsor de esta donación.</w:t>
      </w:r>
    </w:p>
    <w:p w:rsidR="008651A9" w:rsidRDefault="00EE19CC">
      <w:pPr>
        <w:pStyle w:val="normal0"/>
        <w:spacing w:before="240" w:after="240" w:line="240" w:lineRule="auto"/>
        <w:jc w:val="both"/>
        <w:rPr>
          <w:b/>
        </w:rPr>
      </w:pPr>
      <w:r>
        <w:rPr>
          <w:b/>
        </w:rPr>
        <w:t>Actividades:</w:t>
      </w:r>
    </w:p>
    <w:p w:rsidR="008651A9" w:rsidRDefault="00EE19CC">
      <w:pPr>
        <w:pStyle w:val="normal0"/>
        <w:spacing w:before="240" w:after="240" w:line="240" w:lineRule="auto"/>
        <w:jc w:val="both"/>
      </w:pPr>
      <w:r>
        <w:t>1. ¿A qué se dedicaba Daniel Cassorla antes de la pandemia?</w:t>
      </w:r>
    </w:p>
    <w:p w:rsidR="008651A9" w:rsidRDefault="00EE19CC">
      <w:pPr>
        <w:pStyle w:val="normal0"/>
        <w:spacing w:before="240" w:after="240" w:line="240" w:lineRule="auto"/>
        <w:jc w:val="both"/>
      </w:pPr>
      <w:r>
        <w:t>2. ¿Por qué crees que es importante lo que hace la empresa de Daniel?</w:t>
      </w:r>
    </w:p>
    <w:p w:rsidR="008651A9" w:rsidRDefault="00EE19CC">
      <w:pPr>
        <w:pStyle w:val="normal0"/>
        <w:spacing w:before="240" w:after="240" w:line="240" w:lineRule="auto"/>
        <w:jc w:val="both"/>
      </w:pPr>
      <w:r>
        <w:t>3. ¿Qué hizo Daniel para ayudar al personal médico?</w:t>
      </w:r>
    </w:p>
    <w:p w:rsidR="008651A9" w:rsidRDefault="00EE19CC">
      <w:pPr>
        <w:pStyle w:val="normal0"/>
        <w:spacing w:before="240" w:after="240" w:line="240" w:lineRule="auto"/>
        <w:jc w:val="both"/>
      </w:pPr>
      <w:r>
        <w:t>4. ¿Crees que lo que hicieron Daniel y sus trabajadores es un acto heroico? ¿Por qué?</w:t>
      </w:r>
    </w:p>
    <w:p w:rsidR="008651A9" w:rsidRDefault="00EE19CC">
      <w:pPr>
        <w:pStyle w:val="normal0"/>
        <w:spacing w:before="240" w:after="240" w:line="240" w:lineRule="auto"/>
        <w:jc w:val="both"/>
      </w:pPr>
      <w:r>
        <w:t>5. ¿Qué opinan los trabajadores de la empresa sobre lo que hizo Daniel? ¿Cómo lo sabes?</w:t>
      </w:r>
    </w:p>
    <w:p w:rsidR="008651A9" w:rsidRDefault="008651A9">
      <w:pPr>
        <w:pStyle w:val="normal0"/>
        <w:spacing w:before="240" w:after="240" w:line="240" w:lineRule="auto"/>
        <w:jc w:val="both"/>
      </w:pPr>
    </w:p>
    <w:sectPr w:rsidR="008651A9" w:rsidSect="008651A9">
      <w:headerReference w:type="default" r:id="rId6"/>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3F6" w:rsidRDefault="004123F6" w:rsidP="008651A9">
      <w:pPr>
        <w:spacing w:line="240" w:lineRule="auto"/>
      </w:pPr>
      <w:r>
        <w:separator/>
      </w:r>
    </w:p>
  </w:endnote>
  <w:endnote w:type="continuationSeparator" w:id="1">
    <w:p w:rsidR="004123F6" w:rsidRDefault="004123F6" w:rsidP="008651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3F6" w:rsidRDefault="004123F6" w:rsidP="008651A9">
      <w:pPr>
        <w:spacing w:line="240" w:lineRule="auto"/>
      </w:pPr>
      <w:r>
        <w:separator/>
      </w:r>
    </w:p>
  </w:footnote>
  <w:footnote w:type="continuationSeparator" w:id="1">
    <w:p w:rsidR="004123F6" w:rsidRDefault="004123F6" w:rsidP="008651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A9" w:rsidRDefault="00EE19CC">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rPr>
      <w:drawing>
        <wp:anchor distT="0" distB="0" distL="114300" distR="114300" simplePos="0" relativeHeight="251658240" behindDoc="0" locked="0" layoutInCell="1" allowOverlap="1">
          <wp:simplePos x="0" y="0"/>
          <wp:positionH relativeFrom="column">
            <wp:posOffset>-462914</wp:posOffset>
          </wp:positionH>
          <wp:positionV relativeFrom="paragraph">
            <wp:posOffset>-20954</wp:posOffset>
          </wp:positionV>
          <wp:extent cx="416560" cy="478155"/>
          <wp:effectExtent l="0" t="0" r="0" b="0"/>
          <wp:wrapSquare wrapText="bothSides" distT="0" distB="0" distL="114300" distR="114300"/>
          <wp:docPr id="2" name="image1.jpg" descr="C:\Users\Sonia\Downloads\M.J.I.2.jpg"/>
          <wp:cNvGraphicFramePr/>
          <a:graphic xmlns:a="http://schemas.openxmlformats.org/drawingml/2006/main">
            <a:graphicData uri="http://schemas.openxmlformats.org/drawingml/2006/picture">
              <pic:pic xmlns:pic="http://schemas.openxmlformats.org/drawingml/2006/picture">
                <pic:nvPicPr>
                  <pic:cNvPr id="0" name="image1.jpg" descr="C:\Users\Sonia\Downloads\M.J.I.2.jpg"/>
                  <pic:cNvPicPr preferRelativeResize="0"/>
                </pic:nvPicPr>
                <pic:blipFill>
                  <a:blip r:embed="rId1"/>
                  <a:srcRect/>
                  <a:stretch>
                    <a:fillRect/>
                  </a:stretch>
                </pic:blipFill>
                <pic:spPr>
                  <a:xfrm>
                    <a:off x="0" y="0"/>
                    <a:ext cx="416560" cy="47815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8911590</wp:posOffset>
          </wp:positionH>
          <wp:positionV relativeFrom="paragraph">
            <wp:posOffset>-17779</wp:posOffset>
          </wp:positionV>
          <wp:extent cx="435610" cy="440690"/>
          <wp:effectExtent l="0" t="0" r="0" b="0"/>
          <wp:wrapNone/>
          <wp:docPr id="1" name="image2.jpg" descr="images"/>
          <wp:cNvGraphicFramePr/>
          <a:graphic xmlns:a="http://schemas.openxmlformats.org/drawingml/2006/main">
            <a:graphicData uri="http://schemas.openxmlformats.org/drawingml/2006/picture">
              <pic:pic xmlns:pic="http://schemas.openxmlformats.org/drawingml/2006/picture">
                <pic:nvPicPr>
                  <pic:cNvPr id="0" name="image2.jpg" descr="images"/>
                  <pic:cNvPicPr preferRelativeResize="0"/>
                </pic:nvPicPr>
                <pic:blipFill>
                  <a:blip r:embed="rId2"/>
                  <a:srcRect/>
                  <a:stretch>
                    <a:fillRect/>
                  </a:stretch>
                </pic:blipFill>
                <pic:spPr>
                  <a:xfrm>
                    <a:off x="0" y="0"/>
                    <a:ext cx="435610" cy="440690"/>
                  </a:xfrm>
                  <a:prstGeom prst="rect">
                    <a:avLst/>
                  </a:prstGeom>
                  <a:ln/>
                </pic:spPr>
              </pic:pic>
            </a:graphicData>
          </a:graphic>
        </wp:anchor>
      </w:drawing>
    </w:r>
  </w:p>
  <w:p w:rsidR="008651A9" w:rsidRDefault="00EE19CC">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8651A9" w:rsidRDefault="00EE19CC">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A61677" w:rsidRDefault="00A61677">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7°s Básicos</w:t>
    </w:r>
  </w:p>
  <w:p w:rsidR="008651A9" w:rsidRDefault="008651A9">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8651A9"/>
    <w:rsid w:val="00132302"/>
    <w:rsid w:val="004123F6"/>
    <w:rsid w:val="006A785A"/>
    <w:rsid w:val="008651A9"/>
    <w:rsid w:val="00A61677"/>
    <w:rsid w:val="00EE19C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5A"/>
  </w:style>
  <w:style w:type="paragraph" w:styleId="Ttulo1">
    <w:name w:val="heading 1"/>
    <w:basedOn w:val="normal0"/>
    <w:next w:val="normal0"/>
    <w:rsid w:val="008651A9"/>
    <w:pPr>
      <w:keepNext/>
      <w:keepLines/>
      <w:spacing w:before="400" w:after="120"/>
      <w:outlineLvl w:val="0"/>
    </w:pPr>
    <w:rPr>
      <w:sz w:val="40"/>
      <w:szCs w:val="40"/>
    </w:rPr>
  </w:style>
  <w:style w:type="paragraph" w:styleId="Ttulo2">
    <w:name w:val="heading 2"/>
    <w:basedOn w:val="normal0"/>
    <w:next w:val="normal0"/>
    <w:rsid w:val="008651A9"/>
    <w:pPr>
      <w:keepNext/>
      <w:keepLines/>
      <w:spacing w:before="360" w:after="120"/>
      <w:outlineLvl w:val="1"/>
    </w:pPr>
    <w:rPr>
      <w:sz w:val="32"/>
      <w:szCs w:val="32"/>
    </w:rPr>
  </w:style>
  <w:style w:type="paragraph" w:styleId="Ttulo3">
    <w:name w:val="heading 3"/>
    <w:basedOn w:val="normal0"/>
    <w:next w:val="normal0"/>
    <w:rsid w:val="008651A9"/>
    <w:pPr>
      <w:keepNext/>
      <w:keepLines/>
      <w:spacing w:before="320" w:after="80"/>
      <w:outlineLvl w:val="2"/>
    </w:pPr>
    <w:rPr>
      <w:color w:val="434343"/>
      <w:sz w:val="28"/>
      <w:szCs w:val="28"/>
    </w:rPr>
  </w:style>
  <w:style w:type="paragraph" w:styleId="Ttulo4">
    <w:name w:val="heading 4"/>
    <w:basedOn w:val="normal0"/>
    <w:next w:val="normal0"/>
    <w:rsid w:val="008651A9"/>
    <w:pPr>
      <w:keepNext/>
      <w:keepLines/>
      <w:spacing w:before="280" w:after="80"/>
      <w:outlineLvl w:val="3"/>
    </w:pPr>
    <w:rPr>
      <w:color w:val="666666"/>
      <w:sz w:val="24"/>
      <w:szCs w:val="24"/>
    </w:rPr>
  </w:style>
  <w:style w:type="paragraph" w:styleId="Ttulo5">
    <w:name w:val="heading 5"/>
    <w:basedOn w:val="normal0"/>
    <w:next w:val="normal0"/>
    <w:rsid w:val="008651A9"/>
    <w:pPr>
      <w:keepNext/>
      <w:keepLines/>
      <w:spacing w:before="240" w:after="80"/>
      <w:outlineLvl w:val="4"/>
    </w:pPr>
    <w:rPr>
      <w:color w:val="666666"/>
    </w:rPr>
  </w:style>
  <w:style w:type="paragraph" w:styleId="Ttulo6">
    <w:name w:val="heading 6"/>
    <w:basedOn w:val="normal0"/>
    <w:next w:val="normal0"/>
    <w:rsid w:val="008651A9"/>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651A9"/>
  </w:style>
  <w:style w:type="table" w:customStyle="1" w:styleId="TableNormal">
    <w:name w:val="Table Normal"/>
    <w:rsid w:val="008651A9"/>
    <w:tblPr>
      <w:tblCellMar>
        <w:top w:w="0" w:type="dxa"/>
        <w:left w:w="0" w:type="dxa"/>
        <w:bottom w:w="0" w:type="dxa"/>
        <w:right w:w="0" w:type="dxa"/>
      </w:tblCellMar>
    </w:tblPr>
  </w:style>
  <w:style w:type="paragraph" w:styleId="Ttulo">
    <w:name w:val="Title"/>
    <w:basedOn w:val="normal0"/>
    <w:next w:val="normal0"/>
    <w:rsid w:val="008651A9"/>
    <w:pPr>
      <w:keepNext/>
      <w:keepLines/>
      <w:spacing w:after="60"/>
    </w:pPr>
    <w:rPr>
      <w:sz w:val="52"/>
      <w:szCs w:val="52"/>
    </w:rPr>
  </w:style>
  <w:style w:type="paragraph" w:styleId="Subttulo">
    <w:name w:val="Subtitle"/>
    <w:basedOn w:val="normal0"/>
    <w:next w:val="normal0"/>
    <w:rsid w:val="008651A9"/>
    <w:pPr>
      <w:keepNext/>
      <w:keepLines/>
      <w:spacing w:after="320"/>
    </w:pPr>
    <w:rPr>
      <w:color w:val="666666"/>
      <w:sz w:val="30"/>
      <w:szCs w:val="30"/>
    </w:rPr>
  </w:style>
  <w:style w:type="paragraph" w:styleId="Encabezado">
    <w:name w:val="header"/>
    <w:basedOn w:val="Normal"/>
    <w:link w:val="EncabezadoCar"/>
    <w:uiPriority w:val="99"/>
    <w:unhideWhenUsed/>
    <w:rsid w:val="00A6167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61677"/>
  </w:style>
  <w:style w:type="paragraph" w:styleId="Piedepgina">
    <w:name w:val="footer"/>
    <w:basedOn w:val="Normal"/>
    <w:link w:val="PiedepginaCar"/>
    <w:uiPriority w:val="99"/>
    <w:semiHidden/>
    <w:unhideWhenUsed/>
    <w:rsid w:val="00A61677"/>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A61677"/>
  </w:style>
  <w:style w:type="paragraph" w:styleId="Textodeglobo">
    <w:name w:val="Balloon Text"/>
    <w:basedOn w:val="Normal"/>
    <w:link w:val="TextodegloboCar"/>
    <w:uiPriority w:val="99"/>
    <w:semiHidden/>
    <w:unhideWhenUsed/>
    <w:rsid w:val="00A6167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6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1931</Characters>
  <Application>Microsoft Office Word</Application>
  <DocSecurity>0</DocSecurity>
  <Lines>16</Lines>
  <Paragraphs>4</Paragraphs>
  <ScaleCrop>false</ScaleCrop>
  <Company>Toshiba</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4</cp:revision>
  <dcterms:created xsi:type="dcterms:W3CDTF">2020-04-30T14:40:00Z</dcterms:created>
  <dcterms:modified xsi:type="dcterms:W3CDTF">2020-04-30T15:12:00Z</dcterms:modified>
</cp:coreProperties>
</file>