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E0C" w:rsidRDefault="00022E0C" w:rsidP="00022E0C">
      <w:pPr>
        <w:pStyle w:val="Normal1"/>
        <w:tabs>
          <w:tab w:val="center" w:pos="4419"/>
          <w:tab w:val="right" w:pos="8838"/>
        </w:tabs>
        <w:spacing w:line="240" w:lineRule="auto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Fundación Casa de Talleres de San Vicente de Paul</w:t>
      </w: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-462915</wp:posOffset>
            </wp:positionH>
            <wp:positionV relativeFrom="paragraph">
              <wp:posOffset>-20955</wp:posOffset>
            </wp:positionV>
            <wp:extent cx="416560" cy="478155"/>
            <wp:effectExtent l="0" t="0" r="0" b="0"/>
            <wp:wrapSquare wrapText="bothSides"/>
            <wp:docPr id="6" name="Imagen 6" descr="M.J.I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M.J.I.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478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8911590</wp:posOffset>
            </wp:positionH>
            <wp:positionV relativeFrom="paragraph">
              <wp:posOffset>-17780</wp:posOffset>
            </wp:positionV>
            <wp:extent cx="435610" cy="440690"/>
            <wp:effectExtent l="0" t="0" r="0" b="0"/>
            <wp:wrapNone/>
            <wp:docPr id="5" name="Imagen 5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440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E0C" w:rsidRDefault="00022E0C" w:rsidP="00022E0C">
      <w:pPr>
        <w:pStyle w:val="Normal1"/>
        <w:tabs>
          <w:tab w:val="center" w:pos="4419"/>
          <w:tab w:val="right" w:pos="8838"/>
        </w:tabs>
        <w:spacing w:line="240" w:lineRule="auto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Colegio Manuel José Irarrázaval</w:t>
      </w:r>
    </w:p>
    <w:p w:rsidR="00022E0C" w:rsidRDefault="00022E0C" w:rsidP="00022E0C">
      <w:pPr>
        <w:pStyle w:val="Normal1"/>
        <w:tabs>
          <w:tab w:val="center" w:pos="4419"/>
          <w:tab w:val="right" w:pos="8838"/>
        </w:tabs>
        <w:spacing w:line="240" w:lineRule="auto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Departamento de Lengua Castellana </w:t>
      </w:r>
    </w:p>
    <w:p w:rsidR="001E4113" w:rsidRDefault="001E4113" w:rsidP="00022E0C">
      <w:pPr>
        <w:rPr>
          <w:u w:val="single"/>
        </w:rPr>
      </w:pPr>
    </w:p>
    <w:p w:rsidR="00B01644" w:rsidRPr="001E4113" w:rsidRDefault="001E4113" w:rsidP="005F401A">
      <w:pPr>
        <w:jc w:val="center"/>
        <w:rPr>
          <w:sz w:val="24"/>
          <w:szCs w:val="24"/>
          <w:u w:val="single"/>
        </w:rPr>
      </w:pPr>
      <w:r w:rsidRPr="001E4113">
        <w:rPr>
          <w:sz w:val="24"/>
          <w:szCs w:val="24"/>
          <w:u w:val="single"/>
        </w:rPr>
        <w:t xml:space="preserve">Guía </w:t>
      </w:r>
      <w:r w:rsidR="005F401A">
        <w:rPr>
          <w:sz w:val="24"/>
          <w:szCs w:val="24"/>
          <w:u w:val="single"/>
        </w:rPr>
        <w:t xml:space="preserve">1 </w:t>
      </w:r>
      <w:r w:rsidRPr="001E4113">
        <w:rPr>
          <w:sz w:val="24"/>
          <w:szCs w:val="24"/>
          <w:u w:val="single"/>
        </w:rPr>
        <w:t>textos no literarios</w:t>
      </w:r>
      <w:bookmarkStart w:id="0" w:name="_GoBack"/>
      <w:bookmarkEnd w:id="0"/>
    </w:p>
    <w:p w:rsidR="001E4113" w:rsidRPr="001E4113" w:rsidRDefault="001E4113" w:rsidP="001E4113">
      <w:pPr>
        <w:jc w:val="center"/>
        <w:rPr>
          <w:sz w:val="24"/>
          <w:szCs w:val="24"/>
          <w:u w:val="single"/>
        </w:rPr>
      </w:pPr>
    </w:p>
    <w:p w:rsidR="001E4113" w:rsidRDefault="001E4113" w:rsidP="001E4113">
      <w:pPr>
        <w:rPr>
          <w:b/>
          <w:sz w:val="24"/>
          <w:szCs w:val="24"/>
        </w:rPr>
      </w:pPr>
      <w:r w:rsidRPr="001E4113">
        <w:rPr>
          <w:b/>
          <w:sz w:val="24"/>
          <w:szCs w:val="24"/>
        </w:rPr>
        <w:t>Actividad I</w:t>
      </w:r>
    </w:p>
    <w:p w:rsidR="001E4113" w:rsidRDefault="001E4113" w:rsidP="001E4113">
      <w:pPr>
        <w:rPr>
          <w:sz w:val="24"/>
          <w:szCs w:val="24"/>
        </w:rPr>
      </w:pPr>
      <w:r w:rsidRPr="001E4113">
        <w:rPr>
          <w:sz w:val="24"/>
          <w:szCs w:val="24"/>
        </w:rPr>
        <w:t>Lee los siguientes párrafos del artículo y responde las siguientes preguntas</w:t>
      </w:r>
      <w:r>
        <w:rPr>
          <w:sz w:val="24"/>
          <w:szCs w:val="24"/>
        </w:rPr>
        <w:t xml:space="preserve"> en tu cuaderno:</w:t>
      </w:r>
    </w:p>
    <w:p w:rsidR="001E4113" w:rsidRDefault="001E4113" w:rsidP="001E4113">
      <w:pPr>
        <w:rPr>
          <w:noProof/>
          <w:lang w:eastAsia="es-CL"/>
        </w:rPr>
      </w:pPr>
    </w:p>
    <w:p w:rsidR="001E4113" w:rsidRDefault="001E4113" w:rsidP="001E4113">
      <w:pPr>
        <w:rPr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>
            <wp:extent cx="6090249" cy="4943742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5519" t="16130" r="32060" b="22622"/>
                    <a:stretch/>
                  </pic:blipFill>
                  <pic:spPr bwMode="auto">
                    <a:xfrm>
                      <a:off x="0" y="0"/>
                      <a:ext cx="6096652" cy="49489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4113" w:rsidRDefault="001E4113" w:rsidP="001E4113">
      <w:pPr>
        <w:rPr>
          <w:sz w:val="24"/>
          <w:szCs w:val="24"/>
        </w:rPr>
      </w:pPr>
    </w:p>
    <w:p w:rsidR="001E4113" w:rsidRDefault="001E4113" w:rsidP="001E4113">
      <w:pPr>
        <w:rPr>
          <w:sz w:val="24"/>
          <w:szCs w:val="24"/>
        </w:rPr>
      </w:pPr>
    </w:p>
    <w:p w:rsidR="001E4113" w:rsidRDefault="001E4113" w:rsidP="001E4113">
      <w:pPr>
        <w:rPr>
          <w:noProof/>
          <w:lang w:eastAsia="es-CL"/>
        </w:rPr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5943600" cy="6237481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5980" t="12849" r="33443" b="11412"/>
                    <a:stretch/>
                  </pic:blipFill>
                  <pic:spPr bwMode="auto">
                    <a:xfrm>
                      <a:off x="0" y="0"/>
                      <a:ext cx="5949952" cy="62441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4113" w:rsidRPr="001E4113" w:rsidRDefault="001E4113" w:rsidP="001E4113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1E4113">
        <w:rPr>
          <w:sz w:val="24"/>
          <w:szCs w:val="24"/>
        </w:rPr>
        <w:t xml:space="preserve"> ¿Cuál es el insumo básico de los medios de información?</w:t>
      </w:r>
    </w:p>
    <w:p w:rsidR="001E4113" w:rsidRPr="001E4113" w:rsidRDefault="001E4113" w:rsidP="001E4113">
      <w:pPr>
        <w:spacing w:after="0"/>
        <w:rPr>
          <w:sz w:val="24"/>
          <w:szCs w:val="24"/>
        </w:rPr>
      </w:pPr>
      <w:r w:rsidRPr="001E4113">
        <w:rPr>
          <w:sz w:val="24"/>
          <w:szCs w:val="24"/>
        </w:rPr>
        <w:t xml:space="preserve">a.  La influencia. </w:t>
      </w:r>
    </w:p>
    <w:p w:rsidR="001E4113" w:rsidRPr="001E4113" w:rsidRDefault="001E4113" w:rsidP="001E4113">
      <w:pPr>
        <w:spacing w:after="0"/>
        <w:rPr>
          <w:sz w:val="24"/>
          <w:szCs w:val="24"/>
        </w:rPr>
      </w:pPr>
      <w:r w:rsidRPr="001E4113">
        <w:rPr>
          <w:sz w:val="24"/>
          <w:szCs w:val="24"/>
        </w:rPr>
        <w:t xml:space="preserve">b.  La información. </w:t>
      </w:r>
    </w:p>
    <w:p w:rsidR="001E4113" w:rsidRPr="001E4113" w:rsidRDefault="001E4113" w:rsidP="001E4113">
      <w:pPr>
        <w:spacing w:after="0"/>
        <w:rPr>
          <w:sz w:val="24"/>
          <w:szCs w:val="24"/>
        </w:rPr>
      </w:pPr>
      <w:r w:rsidRPr="001E4113">
        <w:rPr>
          <w:sz w:val="24"/>
          <w:szCs w:val="24"/>
        </w:rPr>
        <w:t xml:space="preserve">c.  La credibilidad. </w:t>
      </w:r>
    </w:p>
    <w:p w:rsidR="001E4113" w:rsidRDefault="001E4113" w:rsidP="001E4113">
      <w:pPr>
        <w:spacing w:after="0"/>
        <w:rPr>
          <w:sz w:val="24"/>
          <w:szCs w:val="24"/>
        </w:rPr>
      </w:pPr>
      <w:r w:rsidRPr="001E4113">
        <w:rPr>
          <w:sz w:val="24"/>
          <w:szCs w:val="24"/>
        </w:rPr>
        <w:t>d.  Las distintas fuentes.</w:t>
      </w:r>
    </w:p>
    <w:p w:rsidR="001E4113" w:rsidRDefault="001E4113" w:rsidP="001E4113">
      <w:pPr>
        <w:spacing w:after="0"/>
        <w:rPr>
          <w:sz w:val="24"/>
          <w:szCs w:val="24"/>
        </w:rPr>
      </w:pPr>
    </w:p>
    <w:p w:rsidR="001E4113" w:rsidRDefault="001E4113" w:rsidP="001E4113">
      <w:pPr>
        <w:spacing w:after="0"/>
        <w:rPr>
          <w:sz w:val="24"/>
          <w:szCs w:val="24"/>
        </w:rPr>
      </w:pPr>
    </w:p>
    <w:p w:rsidR="001E4113" w:rsidRDefault="001E4113" w:rsidP="001E4113">
      <w:pPr>
        <w:spacing w:after="0"/>
        <w:rPr>
          <w:sz w:val="24"/>
          <w:szCs w:val="24"/>
        </w:rPr>
      </w:pPr>
    </w:p>
    <w:p w:rsidR="001E4113" w:rsidRDefault="001E4113" w:rsidP="001E4113">
      <w:pPr>
        <w:spacing w:after="0"/>
        <w:rPr>
          <w:sz w:val="24"/>
          <w:szCs w:val="24"/>
        </w:rPr>
      </w:pPr>
    </w:p>
    <w:p w:rsidR="001E4113" w:rsidRPr="001E4113" w:rsidRDefault="001E4113" w:rsidP="001E411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Pr="001E4113">
        <w:rPr>
          <w:sz w:val="24"/>
          <w:szCs w:val="24"/>
        </w:rPr>
        <w:t>.  En la oración, ¿qué significa la palabra subrayada?</w:t>
      </w:r>
    </w:p>
    <w:p w:rsidR="001E4113" w:rsidRDefault="001E4113" w:rsidP="001E4113">
      <w:pPr>
        <w:spacing w:after="0"/>
        <w:jc w:val="both"/>
        <w:rPr>
          <w:sz w:val="24"/>
          <w:szCs w:val="24"/>
        </w:rPr>
      </w:pPr>
      <w:r w:rsidRPr="001E4113">
        <w:rPr>
          <w:sz w:val="24"/>
          <w:szCs w:val="24"/>
        </w:rPr>
        <w:t xml:space="preserve">“la diversidad de las informaciones que comunica tanto mayor será su </w:t>
      </w:r>
      <w:r w:rsidRPr="001E4113">
        <w:rPr>
          <w:sz w:val="24"/>
          <w:szCs w:val="24"/>
          <w:u w:val="single"/>
        </w:rPr>
        <w:t>credibilidad</w:t>
      </w:r>
      <w:r w:rsidRPr="001E4113">
        <w:rPr>
          <w:sz w:val="24"/>
          <w:szCs w:val="24"/>
        </w:rPr>
        <w:t>”</w:t>
      </w:r>
    </w:p>
    <w:p w:rsidR="001E4113" w:rsidRPr="001E4113" w:rsidRDefault="001E4113" w:rsidP="001E4113">
      <w:pPr>
        <w:spacing w:after="0"/>
        <w:jc w:val="both"/>
        <w:rPr>
          <w:sz w:val="24"/>
          <w:szCs w:val="24"/>
        </w:rPr>
      </w:pPr>
    </w:p>
    <w:p w:rsidR="001E4113" w:rsidRPr="001E4113" w:rsidRDefault="001E4113" w:rsidP="001E4113">
      <w:pPr>
        <w:spacing w:after="0"/>
        <w:jc w:val="both"/>
        <w:rPr>
          <w:sz w:val="24"/>
          <w:szCs w:val="24"/>
        </w:rPr>
      </w:pPr>
      <w:r w:rsidRPr="001E4113">
        <w:rPr>
          <w:sz w:val="24"/>
          <w:szCs w:val="24"/>
        </w:rPr>
        <w:t xml:space="preserve">a.  Interés. </w:t>
      </w:r>
    </w:p>
    <w:p w:rsidR="001E4113" w:rsidRPr="001E4113" w:rsidRDefault="001E4113" w:rsidP="001E4113">
      <w:pPr>
        <w:spacing w:after="0"/>
        <w:jc w:val="both"/>
        <w:rPr>
          <w:sz w:val="24"/>
          <w:szCs w:val="24"/>
        </w:rPr>
      </w:pPr>
      <w:r w:rsidRPr="001E4113">
        <w:rPr>
          <w:sz w:val="24"/>
          <w:szCs w:val="24"/>
        </w:rPr>
        <w:t xml:space="preserve">b.  Verdad. </w:t>
      </w:r>
    </w:p>
    <w:p w:rsidR="001E4113" w:rsidRPr="001E4113" w:rsidRDefault="001E4113" w:rsidP="001E4113">
      <w:pPr>
        <w:spacing w:after="0"/>
        <w:jc w:val="both"/>
        <w:rPr>
          <w:sz w:val="24"/>
          <w:szCs w:val="24"/>
        </w:rPr>
      </w:pPr>
      <w:r w:rsidRPr="001E4113">
        <w:rPr>
          <w:sz w:val="24"/>
          <w:szCs w:val="24"/>
        </w:rPr>
        <w:t xml:space="preserve">c.  Prestigio. </w:t>
      </w:r>
    </w:p>
    <w:p w:rsidR="001E4113" w:rsidRDefault="001E4113" w:rsidP="001E4113">
      <w:pPr>
        <w:spacing w:after="0"/>
        <w:jc w:val="both"/>
        <w:rPr>
          <w:sz w:val="24"/>
          <w:szCs w:val="24"/>
        </w:rPr>
      </w:pPr>
      <w:r w:rsidRPr="001E4113">
        <w:rPr>
          <w:sz w:val="24"/>
          <w:szCs w:val="24"/>
        </w:rPr>
        <w:t xml:space="preserve">d.  Confianza. </w:t>
      </w:r>
    </w:p>
    <w:p w:rsidR="001E4113" w:rsidRPr="001E4113" w:rsidRDefault="001E4113" w:rsidP="001E4113">
      <w:pPr>
        <w:spacing w:after="0"/>
        <w:jc w:val="both"/>
        <w:rPr>
          <w:sz w:val="24"/>
          <w:szCs w:val="24"/>
        </w:rPr>
      </w:pPr>
    </w:p>
    <w:p w:rsidR="001E4113" w:rsidRDefault="001E4113" w:rsidP="005D686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1E4113">
        <w:rPr>
          <w:sz w:val="24"/>
          <w:szCs w:val="24"/>
        </w:rPr>
        <w:t xml:space="preserve">.  Explica la siguiente afirmación de la catedrática española Mar de Fontcuberta “Un medio sin fuentes es un medio muerto”. </w:t>
      </w:r>
    </w:p>
    <w:p w:rsidR="001E4113" w:rsidRDefault="001E4113" w:rsidP="005D686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1E4113">
        <w:rPr>
          <w:sz w:val="24"/>
          <w:szCs w:val="24"/>
        </w:rPr>
        <w:t xml:space="preserve">  Según el texto, ¿qué riesgo se corre con las fuentes de información? </w:t>
      </w:r>
    </w:p>
    <w:p w:rsidR="001E4113" w:rsidRDefault="001E4113" w:rsidP="005D686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1E4113">
        <w:rPr>
          <w:sz w:val="24"/>
          <w:szCs w:val="24"/>
        </w:rPr>
        <w:t>.  Elabora un organizador gráfico con la información del artículo.</w:t>
      </w:r>
    </w:p>
    <w:p w:rsidR="001E4113" w:rsidRDefault="001E4113" w:rsidP="005D6866">
      <w:pPr>
        <w:spacing w:after="0" w:line="276" w:lineRule="auto"/>
        <w:jc w:val="both"/>
        <w:rPr>
          <w:sz w:val="24"/>
          <w:szCs w:val="24"/>
        </w:rPr>
      </w:pPr>
    </w:p>
    <w:p w:rsidR="001E4113" w:rsidRPr="001E4113" w:rsidRDefault="001E4113" w:rsidP="001E4113">
      <w:pPr>
        <w:spacing w:after="0"/>
        <w:jc w:val="both"/>
        <w:rPr>
          <w:b/>
          <w:sz w:val="24"/>
          <w:szCs w:val="24"/>
        </w:rPr>
      </w:pPr>
      <w:r w:rsidRPr="001E4113">
        <w:rPr>
          <w:b/>
          <w:sz w:val="24"/>
          <w:szCs w:val="24"/>
        </w:rPr>
        <w:t>Actividad II</w:t>
      </w:r>
    </w:p>
    <w:p w:rsidR="001E4113" w:rsidRDefault="001E4113" w:rsidP="001E4113">
      <w:pPr>
        <w:spacing w:after="0"/>
        <w:jc w:val="both"/>
        <w:rPr>
          <w:sz w:val="24"/>
          <w:szCs w:val="24"/>
        </w:rPr>
      </w:pPr>
    </w:p>
    <w:p w:rsidR="001E4113" w:rsidRDefault="001E4113" w:rsidP="001E4113">
      <w:pPr>
        <w:spacing w:after="0"/>
        <w:jc w:val="both"/>
        <w:rPr>
          <w:sz w:val="24"/>
          <w:szCs w:val="24"/>
        </w:rPr>
      </w:pPr>
      <w:r w:rsidRPr="001E4113">
        <w:rPr>
          <w:sz w:val="24"/>
          <w:szCs w:val="24"/>
        </w:rPr>
        <w:t>Lee los siguientes titulares y responde las actividades que se proponen.</w:t>
      </w:r>
    </w:p>
    <w:p w:rsidR="005D6866" w:rsidRDefault="005D6866" w:rsidP="001E4113">
      <w:pPr>
        <w:spacing w:after="0"/>
        <w:jc w:val="both"/>
        <w:rPr>
          <w:sz w:val="24"/>
          <w:szCs w:val="24"/>
        </w:rPr>
      </w:pPr>
    </w:p>
    <w:p w:rsidR="005D6866" w:rsidRDefault="005D6866" w:rsidP="001E4113">
      <w:pPr>
        <w:spacing w:after="0"/>
        <w:jc w:val="both"/>
        <w:rPr>
          <w:noProof/>
          <w:lang w:eastAsia="es-CL"/>
        </w:rPr>
      </w:pPr>
      <w:r>
        <w:rPr>
          <w:noProof/>
          <w:lang w:val="es-ES" w:eastAsia="es-ES"/>
        </w:rPr>
        <w:drawing>
          <wp:inline distT="0" distB="0" distL="0" distR="0">
            <wp:extent cx="5746698" cy="4088921"/>
            <wp:effectExtent l="0" t="0" r="6985" b="698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5671" t="21871" r="31291" b="15243"/>
                    <a:stretch/>
                  </pic:blipFill>
                  <pic:spPr bwMode="auto">
                    <a:xfrm>
                      <a:off x="0" y="0"/>
                      <a:ext cx="5791243" cy="41206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6866" w:rsidRDefault="005D6866" w:rsidP="001E4113">
      <w:pPr>
        <w:spacing w:after="0"/>
        <w:jc w:val="both"/>
        <w:rPr>
          <w:sz w:val="24"/>
          <w:szCs w:val="24"/>
        </w:rPr>
      </w:pPr>
    </w:p>
    <w:p w:rsidR="005D6866" w:rsidRDefault="005D6866" w:rsidP="001E4113">
      <w:pPr>
        <w:spacing w:after="0"/>
        <w:jc w:val="both"/>
        <w:rPr>
          <w:sz w:val="24"/>
          <w:szCs w:val="24"/>
        </w:rPr>
      </w:pPr>
    </w:p>
    <w:p w:rsidR="005D6866" w:rsidRPr="005D6866" w:rsidRDefault="005D6866" w:rsidP="005D6866">
      <w:pPr>
        <w:spacing w:after="0" w:line="276" w:lineRule="auto"/>
        <w:jc w:val="both"/>
        <w:rPr>
          <w:sz w:val="24"/>
          <w:szCs w:val="24"/>
        </w:rPr>
      </w:pPr>
      <w:r w:rsidRPr="005D6866">
        <w:rPr>
          <w:sz w:val="24"/>
          <w:szCs w:val="24"/>
        </w:rPr>
        <w:lastRenderedPageBreak/>
        <w:t>1.¿Cuál es el tema de ambos titulares?</w:t>
      </w:r>
    </w:p>
    <w:p w:rsidR="005D6866" w:rsidRDefault="005D6866" w:rsidP="005D6866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5D6866">
        <w:rPr>
          <w:sz w:val="24"/>
          <w:szCs w:val="24"/>
        </w:rPr>
        <w:t xml:space="preserve">.  ¿Crees que hay diferencias en la intencionalidad en ambos titulares? </w:t>
      </w:r>
      <w:r>
        <w:rPr>
          <w:sz w:val="24"/>
          <w:szCs w:val="24"/>
        </w:rPr>
        <w:t xml:space="preserve"> Sí/</w:t>
      </w:r>
      <w:r w:rsidRPr="005D6866">
        <w:rPr>
          <w:sz w:val="24"/>
          <w:szCs w:val="24"/>
        </w:rPr>
        <w:t>No ¿Por qué?</w:t>
      </w:r>
      <w:r>
        <w:rPr>
          <w:sz w:val="24"/>
          <w:szCs w:val="24"/>
        </w:rPr>
        <w:t xml:space="preserve"> Redacta 3 argumentos para tu respuesta.</w:t>
      </w:r>
    </w:p>
    <w:p w:rsidR="005D6866" w:rsidRPr="001E4113" w:rsidRDefault="005D6866" w:rsidP="005D6866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5D6866">
        <w:rPr>
          <w:sz w:val="24"/>
          <w:szCs w:val="24"/>
        </w:rPr>
        <w:t xml:space="preserve"> ¿Cuál es la importancia de chequear la fuente de información propuesta por un medio? Escribe dos consecuencias de la realización o no de este aspecto.</w:t>
      </w:r>
    </w:p>
    <w:sectPr w:rsidR="005D6866" w:rsidRPr="001E4113" w:rsidSect="004C293D"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2AA" w:rsidRDefault="00C662AA" w:rsidP="001E4113">
      <w:pPr>
        <w:spacing w:after="0" w:line="240" w:lineRule="auto"/>
      </w:pPr>
      <w:r>
        <w:separator/>
      </w:r>
    </w:p>
  </w:endnote>
  <w:endnote w:type="continuationSeparator" w:id="0">
    <w:p w:rsidR="00C662AA" w:rsidRDefault="00C662AA" w:rsidP="001E4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950886"/>
      <w:docPartObj>
        <w:docPartGallery w:val="Page Numbers (Bottom of Page)"/>
        <w:docPartUnique/>
      </w:docPartObj>
    </w:sdtPr>
    <w:sdtEndPr/>
    <w:sdtContent>
      <w:p w:rsidR="001E4113" w:rsidRDefault="00067815">
        <w:pPr>
          <w:pStyle w:val="Piedepgina"/>
          <w:jc w:val="center"/>
        </w:pPr>
        <w:r>
          <w:fldChar w:fldCharType="begin"/>
        </w:r>
        <w:r w:rsidR="001E4113">
          <w:instrText>PAGE   \* MERGEFORMAT</w:instrText>
        </w:r>
        <w:r>
          <w:fldChar w:fldCharType="separate"/>
        </w:r>
        <w:r w:rsidR="00022E0C" w:rsidRPr="00022E0C">
          <w:rPr>
            <w:noProof/>
            <w:lang w:val="es-ES"/>
          </w:rPr>
          <w:t>1</w:t>
        </w:r>
        <w:r>
          <w:fldChar w:fldCharType="end"/>
        </w:r>
      </w:p>
    </w:sdtContent>
  </w:sdt>
  <w:p w:rsidR="001E4113" w:rsidRDefault="001E41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2AA" w:rsidRDefault="00C662AA" w:rsidP="001E4113">
      <w:pPr>
        <w:spacing w:after="0" w:line="240" w:lineRule="auto"/>
      </w:pPr>
      <w:r>
        <w:separator/>
      </w:r>
    </w:p>
  </w:footnote>
  <w:footnote w:type="continuationSeparator" w:id="0">
    <w:p w:rsidR="00C662AA" w:rsidRDefault="00C662AA" w:rsidP="001E41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B5418"/>
    <w:multiLevelType w:val="hybridMultilevel"/>
    <w:tmpl w:val="265886E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4113"/>
    <w:rsid w:val="00022E0C"/>
    <w:rsid w:val="00067815"/>
    <w:rsid w:val="000A55F4"/>
    <w:rsid w:val="001D2BCF"/>
    <w:rsid w:val="001E4113"/>
    <w:rsid w:val="004C293D"/>
    <w:rsid w:val="005D6866"/>
    <w:rsid w:val="005F401A"/>
    <w:rsid w:val="006B7116"/>
    <w:rsid w:val="007B7D85"/>
    <w:rsid w:val="00C13F1E"/>
    <w:rsid w:val="00C662AA"/>
    <w:rsid w:val="00E06773"/>
    <w:rsid w:val="00F62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853B"/>
  <w15:docId w15:val="{3AF110D4-DF70-4092-B3B7-1583F5F6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9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inespaciado1">
    <w:name w:val="Sin espaciado1"/>
    <w:rsid w:val="001E4113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E41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113"/>
  </w:style>
  <w:style w:type="paragraph" w:styleId="Piedepgina">
    <w:name w:val="footer"/>
    <w:basedOn w:val="Normal"/>
    <w:link w:val="PiedepginaCar"/>
    <w:uiPriority w:val="99"/>
    <w:unhideWhenUsed/>
    <w:rsid w:val="001E41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113"/>
  </w:style>
  <w:style w:type="paragraph" w:styleId="Prrafodelista">
    <w:name w:val="List Paragraph"/>
    <w:basedOn w:val="Normal"/>
    <w:uiPriority w:val="34"/>
    <w:qFormat/>
    <w:rsid w:val="005D686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B7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7116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2E0C"/>
    <w:pPr>
      <w:spacing w:after="0" w:line="276" w:lineRule="auto"/>
    </w:pPr>
    <w:rPr>
      <w:rFonts w:ascii="Arial" w:eastAsia="Arial" w:hAnsi="Arial" w:cs="Arial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veroerra@live.com</dc:creator>
  <cp:lastModifiedBy>gloria salas</cp:lastModifiedBy>
  <cp:revision>4</cp:revision>
  <dcterms:created xsi:type="dcterms:W3CDTF">2020-04-14T21:45:00Z</dcterms:created>
  <dcterms:modified xsi:type="dcterms:W3CDTF">2020-04-27T12:27:00Z</dcterms:modified>
</cp:coreProperties>
</file>