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C1" w:rsidRDefault="00F027C1" w:rsidP="00F027C1">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lang w:val="es-ES" w:eastAsia="es-ES"/>
        </w:rPr>
        <w:drawing>
          <wp:anchor distT="0" distB="0" distL="114300" distR="114300" simplePos="0" relativeHeight="251660288" behindDoc="0" locked="0" layoutInCell="1" allowOverlap="1">
            <wp:simplePos x="0" y="0"/>
            <wp:positionH relativeFrom="column">
              <wp:posOffset>-462915</wp:posOffset>
            </wp:positionH>
            <wp:positionV relativeFrom="paragraph">
              <wp:posOffset>-20955</wp:posOffset>
            </wp:positionV>
            <wp:extent cx="416560" cy="478155"/>
            <wp:effectExtent l="0" t="0" r="0" b="0"/>
            <wp:wrapSquare wrapText="bothSides"/>
            <wp:docPr id="3" name="Imagen 3" descr="M.J.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J.I.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47815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1312" behindDoc="0" locked="0" layoutInCell="1" allowOverlap="1">
            <wp:simplePos x="0" y="0"/>
            <wp:positionH relativeFrom="column">
              <wp:posOffset>8911590</wp:posOffset>
            </wp:positionH>
            <wp:positionV relativeFrom="paragraph">
              <wp:posOffset>-17780</wp:posOffset>
            </wp:positionV>
            <wp:extent cx="435610" cy="440690"/>
            <wp:effectExtent l="0" t="0" r="0" b="0"/>
            <wp:wrapNone/>
            <wp:docPr id="2" name="Imagen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10" cy="440690"/>
                    </a:xfrm>
                    <a:prstGeom prst="rect">
                      <a:avLst/>
                    </a:prstGeom>
                    <a:noFill/>
                  </pic:spPr>
                </pic:pic>
              </a:graphicData>
            </a:graphic>
            <wp14:sizeRelH relativeFrom="page">
              <wp14:pctWidth>0</wp14:pctWidth>
            </wp14:sizeRelH>
            <wp14:sizeRelV relativeFrom="page">
              <wp14:pctHeight>0</wp14:pctHeight>
            </wp14:sizeRelV>
          </wp:anchor>
        </w:drawing>
      </w:r>
    </w:p>
    <w:p w:rsidR="00F027C1" w:rsidRDefault="00F027C1" w:rsidP="00F027C1">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F027C1" w:rsidRDefault="00F027C1" w:rsidP="00F027C1">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F027C1" w:rsidRDefault="00F027C1" w:rsidP="00F027C1">
      <w:pPr>
        <w:pStyle w:val="Normal1"/>
        <w:spacing w:before="240" w:after="240"/>
        <w:rPr>
          <w:rFonts w:ascii="Times New Roman" w:eastAsia="Times New Roman" w:hAnsi="Times New Roman" w:cs="Times New Roman"/>
          <w:b/>
          <w:sz w:val="24"/>
          <w:szCs w:val="24"/>
        </w:rPr>
      </w:pPr>
      <w:bookmarkStart w:id="0" w:name="_GoBack"/>
      <w:bookmarkEnd w:id="0"/>
    </w:p>
    <w:p w:rsidR="007C56B8" w:rsidRDefault="00635FDA">
      <w:pPr>
        <w:pStyle w:val="Normal1"/>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Guía 1 de textos no literarios </w:t>
      </w:r>
    </w:p>
    <w:p w:rsidR="007C56B8" w:rsidRDefault="00863761">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w:t>
      </w:r>
      <w:r>
        <w:rPr>
          <w:rFonts w:ascii="Times New Roman" w:eastAsia="Times New Roman" w:hAnsi="Times New Roman" w:cs="Times New Roman"/>
          <w:sz w:val="24"/>
          <w:szCs w:val="24"/>
        </w:rPr>
        <w:t>: Leer textos no literarios para enriquecer nuestras lecturas.</w:t>
      </w:r>
    </w:p>
    <w:p w:rsidR="007C56B8" w:rsidRDefault="00863761">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Nombre: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Curso: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C56B8" w:rsidRDefault="00863761">
      <w:pPr>
        <w:pStyle w:val="Ttulo1"/>
        <w:keepNext w:val="0"/>
        <w:keepLines w:val="0"/>
        <w:pBdr>
          <w:top w:val="none" w:sz="0" w:space="7" w:color="auto"/>
        </w:pBdr>
        <w:shd w:val="clear" w:color="auto" w:fill="FFFFFF"/>
        <w:spacing w:before="0" w:after="460" w:line="240" w:lineRule="auto"/>
        <w:jc w:val="center"/>
        <w:rPr>
          <w:rFonts w:ascii="Times New Roman" w:eastAsia="Times New Roman" w:hAnsi="Times New Roman" w:cs="Times New Roman"/>
          <w:b/>
          <w:color w:val="2F2F33"/>
          <w:sz w:val="26"/>
          <w:szCs w:val="26"/>
        </w:rPr>
      </w:pPr>
      <w:bookmarkStart w:id="1" w:name="_ucwovjbt8a44" w:colFirst="0" w:colLast="0"/>
      <w:bookmarkEnd w:id="1"/>
      <w:r>
        <w:rPr>
          <w:rFonts w:ascii="Times New Roman" w:eastAsia="Times New Roman" w:hAnsi="Times New Roman" w:cs="Times New Roman"/>
          <w:b/>
          <w:color w:val="2F2F33"/>
          <w:sz w:val="26"/>
          <w:szCs w:val="26"/>
        </w:rPr>
        <w:t xml:space="preserve">Los </w:t>
      </w:r>
      <w:proofErr w:type="spellStart"/>
      <w:r>
        <w:rPr>
          <w:rFonts w:ascii="Times New Roman" w:eastAsia="Times New Roman" w:hAnsi="Times New Roman" w:cs="Times New Roman"/>
          <w:b/>
          <w:color w:val="2F2F33"/>
          <w:sz w:val="26"/>
          <w:szCs w:val="26"/>
        </w:rPr>
        <w:t>poemojis</w:t>
      </w:r>
      <w:proofErr w:type="spellEnd"/>
      <w:r>
        <w:rPr>
          <w:rFonts w:ascii="Times New Roman" w:eastAsia="Times New Roman" w:hAnsi="Times New Roman" w:cs="Times New Roman"/>
          <w:b/>
          <w:color w:val="2F2F33"/>
          <w:sz w:val="26"/>
          <w:szCs w:val="26"/>
        </w:rPr>
        <w:t>, la nueva forma de enamorarnos en mensajes de texto</w:t>
      </w:r>
      <w:r>
        <w:rPr>
          <w:noProof/>
          <w:lang w:val="es-ES" w:eastAsia="es-ES"/>
        </w:rPr>
        <w:drawing>
          <wp:anchor distT="114300" distB="114300" distL="114300" distR="114300" simplePos="0" relativeHeight="251658240" behindDoc="0" locked="0" layoutInCell="1" allowOverlap="1">
            <wp:simplePos x="0" y="0"/>
            <wp:positionH relativeFrom="column">
              <wp:posOffset>1</wp:posOffset>
            </wp:positionH>
            <wp:positionV relativeFrom="paragraph">
              <wp:posOffset>504825</wp:posOffset>
            </wp:positionV>
            <wp:extent cx="3119438" cy="222283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19438" cy="2222833"/>
                    </a:xfrm>
                    <a:prstGeom prst="rect">
                      <a:avLst/>
                    </a:prstGeom>
                    <a:ln/>
                  </pic:spPr>
                </pic:pic>
              </a:graphicData>
            </a:graphic>
          </wp:anchor>
        </w:drawing>
      </w:r>
    </w:p>
    <w:p w:rsidR="007C56B8" w:rsidRDefault="00863761">
      <w:pPr>
        <w:pStyle w:val="Normal1"/>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w:t>
      </w:r>
      <w:proofErr w:type="spellStart"/>
      <w:r>
        <w:rPr>
          <w:rFonts w:ascii="Times New Roman" w:eastAsia="Times New Roman" w:hAnsi="Times New Roman" w:cs="Times New Roman"/>
          <w:sz w:val="24"/>
          <w:szCs w:val="24"/>
          <w:highlight w:val="white"/>
        </w:rPr>
        <w:t>emojis</w:t>
      </w:r>
      <w:proofErr w:type="spellEnd"/>
      <w:r>
        <w:rPr>
          <w:rFonts w:ascii="Times New Roman" w:eastAsia="Times New Roman" w:hAnsi="Times New Roman" w:cs="Times New Roman"/>
          <w:sz w:val="24"/>
          <w:szCs w:val="24"/>
          <w:highlight w:val="white"/>
        </w:rPr>
        <w:t xml:space="preserve"> han sido duramente criticados por ser una manera de simplificar y destruir el lenguaje. Pero en realidad no hay nada extraño en sustituir palabras con símbolos o imágenes. Es algo que hemos hechos desde hace mucho tiempo.</w:t>
      </w:r>
    </w:p>
    <w:p w:rsidR="007C56B8" w:rsidRDefault="00863761">
      <w:pPr>
        <w:pStyle w:val="Normal1"/>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del </w:t>
      </w:r>
      <w:proofErr w:type="spellStart"/>
      <w:r>
        <w:rPr>
          <w:rFonts w:ascii="Times New Roman" w:eastAsia="Times New Roman" w:hAnsi="Times New Roman" w:cs="Times New Roman"/>
          <w:sz w:val="24"/>
          <w:szCs w:val="24"/>
        </w:rPr>
        <w:t>emoji</w:t>
      </w:r>
      <w:proofErr w:type="spellEnd"/>
      <w:r>
        <w:rPr>
          <w:rFonts w:ascii="Times New Roman" w:eastAsia="Times New Roman" w:hAnsi="Times New Roman" w:cs="Times New Roman"/>
          <w:sz w:val="24"/>
          <w:szCs w:val="24"/>
        </w:rPr>
        <w:t xml:space="preserve"> estaba el </w:t>
      </w:r>
      <w:proofErr w:type="spellStart"/>
      <w:r>
        <w:rPr>
          <w:rFonts w:ascii="Times New Roman" w:eastAsia="Times New Roman" w:hAnsi="Times New Roman" w:cs="Times New Roman"/>
          <w:sz w:val="24"/>
          <w:szCs w:val="24"/>
        </w:rPr>
        <w:t>emoticon</w:t>
      </w:r>
      <w:proofErr w:type="spellEnd"/>
      <w:r>
        <w:rPr>
          <w:rFonts w:ascii="Times New Roman" w:eastAsia="Times New Roman" w:hAnsi="Times New Roman" w:cs="Times New Roman"/>
          <w:sz w:val="24"/>
          <w:szCs w:val="24"/>
        </w:rPr>
        <w:t>, una secuencia de caracteres que expresan emociones y sentimientos. ¿Sabías que estos se pueden rastrear hasta un discurso de Abraham Lincoln en 1862? No se sabe si fue accidental, pero en el discurso hay un momento en el que de manera escrita se piden «Risas y aplausos ;)».</w:t>
      </w:r>
    </w:p>
    <w:p w:rsidR="007C56B8" w:rsidRDefault="00863761">
      <w:pPr>
        <w:pStyle w:val="Normal1"/>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 hasta 1982 que Scott </w:t>
      </w:r>
      <w:proofErr w:type="spellStart"/>
      <w:r>
        <w:rPr>
          <w:rFonts w:ascii="Times New Roman" w:eastAsia="Times New Roman" w:hAnsi="Times New Roman" w:cs="Times New Roman"/>
          <w:sz w:val="24"/>
          <w:szCs w:val="24"/>
        </w:rPr>
        <w:t>Fahlam</w:t>
      </w:r>
      <w:proofErr w:type="spellEnd"/>
      <w:r>
        <w:rPr>
          <w:rFonts w:ascii="Times New Roman" w:eastAsia="Times New Roman" w:hAnsi="Times New Roman" w:cs="Times New Roman"/>
          <w:sz w:val="24"/>
          <w:szCs w:val="24"/>
        </w:rPr>
        <w:t xml:space="preserve"> sugirió usar «:-)» para expresar felicidad y desde entonces el mundo digital tuvo emoticones, por lo que realmente la escritura digital nació con estas expresiones. Los </w:t>
      </w:r>
      <w:proofErr w:type="spellStart"/>
      <w:r>
        <w:rPr>
          <w:rFonts w:ascii="Times New Roman" w:eastAsia="Times New Roman" w:hAnsi="Times New Roman" w:cs="Times New Roman"/>
          <w:sz w:val="24"/>
          <w:szCs w:val="24"/>
        </w:rPr>
        <w:t>emojis</w:t>
      </w:r>
      <w:proofErr w:type="spellEnd"/>
      <w:r>
        <w:rPr>
          <w:rFonts w:ascii="Times New Roman" w:eastAsia="Times New Roman" w:hAnsi="Times New Roman" w:cs="Times New Roman"/>
          <w:sz w:val="24"/>
          <w:szCs w:val="24"/>
        </w:rPr>
        <w:t xml:space="preserve"> fueron el paso siguiente, ideogramas y representaciones de caras que expresan distintas emociones se convirtieron en parte del lenguaje escrito y no pasó mucho tiempo antes de que entraran en el mundo literario.</w:t>
      </w:r>
    </w:p>
    <w:p w:rsidR="007C56B8" w:rsidRDefault="00863761">
      <w:pPr>
        <w:pStyle w:val="Normal1"/>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que existen los </w:t>
      </w:r>
      <w:proofErr w:type="spellStart"/>
      <w:r>
        <w:rPr>
          <w:rFonts w:ascii="Times New Roman" w:eastAsia="Times New Roman" w:hAnsi="Times New Roman" w:cs="Times New Roman"/>
          <w:sz w:val="24"/>
          <w:szCs w:val="24"/>
        </w:rPr>
        <w:t>emojis</w:t>
      </w:r>
      <w:proofErr w:type="spellEnd"/>
      <w:r>
        <w:rPr>
          <w:rFonts w:ascii="Times New Roman" w:eastAsia="Times New Roman" w:hAnsi="Times New Roman" w:cs="Times New Roman"/>
          <w:sz w:val="24"/>
          <w:szCs w:val="24"/>
        </w:rPr>
        <w:t xml:space="preserve">, existen los </w:t>
      </w:r>
      <w:proofErr w:type="spellStart"/>
      <w:r>
        <w:rPr>
          <w:rFonts w:ascii="Times New Roman" w:eastAsia="Times New Roman" w:hAnsi="Times New Roman" w:cs="Times New Roman"/>
          <w:sz w:val="24"/>
          <w:szCs w:val="24"/>
        </w:rPr>
        <w:t>poemojis</w:t>
      </w:r>
      <w:proofErr w:type="spellEnd"/>
      <w:r>
        <w:rPr>
          <w:rFonts w:ascii="Times New Roman" w:eastAsia="Times New Roman" w:hAnsi="Times New Roman" w:cs="Times New Roman"/>
          <w:sz w:val="24"/>
          <w:szCs w:val="24"/>
        </w:rPr>
        <w:t xml:space="preserve">, pero sin duda, Dante Tercero fue el escritor que explotó esta nueva narrativa. Sus </w:t>
      </w:r>
      <w:proofErr w:type="spellStart"/>
      <w:r>
        <w:rPr>
          <w:rFonts w:ascii="Times New Roman" w:eastAsia="Times New Roman" w:hAnsi="Times New Roman" w:cs="Times New Roman"/>
          <w:sz w:val="24"/>
          <w:szCs w:val="24"/>
        </w:rPr>
        <w:t>poemojis</w:t>
      </w:r>
      <w:proofErr w:type="spellEnd"/>
      <w:r>
        <w:rPr>
          <w:rFonts w:ascii="Times New Roman" w:eastAsia="Times New Roman" w:hAnsi="Times New Roman" w:cs="Times New Roman"/>
          <w:sz w:val="24"/>
          <w:szCs w:val="24"/>
        </w:rPr>
        <w:t xml:space="preserve"> pueden ser reinterpretaciones de poemas como el de «Vendrá la muerte y tendrá tus ojos» de Cesar </w:t>
      </w:r>
      <w:proofErr w:type="spellStart"/>
      <w:r>
        <w:rPr>
          <w:rFonts w:ascii="Times New Roman" w:eastAsia="Times New Roman" w:hAnsi="Times New Roman" w:cs="Times New Roman"/>
          <w:sz w:val="24"/>
          <w:szCs w:val="24"/>
        </w:rPr>
        <w:t>Pavase</w:t>
      </w:r>
      <w:proofErr w:type="spellEnd"/>
      <w:r>
        <w:rPr>
          <w:rFonts w:ascii="Times New Roman" w:eastAsia="Times New Roman" w:hAnsi="Times New Roman" w:cs="Times New Roman"/>
          <w:sz w:val="24"/>
          <w:szCs w:val="24"/>
        </w:rPr>
        <w:t xml:space="preserve"> o creaciones propias.</w:t>
      </w:r>
    </w:p>
    <w:p w:rsidR="007C56B8" w:rsidRDefault="00863761">
      <w:pPr>
        <w:pStyle w:val="Normal1"/>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apoyo del FONCA, el poeta continuó experimentando con el lenguaje y ahora sus </w:t>
      </w:r>
      <w:proofErr w:type="spellStart"/>
      <w:r>
        <w:rPr>
          <w:rFonts w:ascii="Times New Roman" w:eastAsia="Times New Roman" w:hAnsi="Times New Roman" w:cs="Times New Roman"/>
          <w:sz w:val="24"/>
          <w:szCs w:val="24"/>
        </w:rPr>
        <w:t>poemojis</w:t>
      </w:r>
      <w:proofErr w:type="spellEnd"/>
      <w:r>
        <w:rPr>
          <w:rFonts w:ascii="Times New Roman" w:eastAsia="Times New Roman" w:hAnsi="Times New Roman" w:cs="Times New Roman"/>
          <w:sz w:val="24"/>
          <w:szCs w:val="24"/>
        </w:rPr>
        <w:t xml:space="preserve"> se han convertido en verdaderas obras que pueden rayar en lo absurdo y abstracto, pero al mismo tiempo pueden provocar a cualquiera para interpretarlo, que a final de cuentas es uno de los puntos esenciales del arte.</w:t>
      </w:r>
    </w:p>
    <w:p w:rsidR="007C56B8" w:rsidRDefault="007C56B8">
      <w:pPr>
        <w:pStyle w:val="Normal1"/>
        <w:shd w:val="clear" w:color="auto" w:fill="FFFFFF"/>
        <w:spacing w:after="300"/>
        <w:jc w:val="both"/>
        <w:rPr>
          <w:rFonts w:ascii="Times New Roman" w:eastAsia="Times New Roman" w:hAnsi="Times New Roman" w:cs="Times New Roman"/>
          <w:sz w:val="24"/>
          <w:szCs w:val="24"/>
          <w:highlight w:val="white"/>
        </w:rPr>
      </w:pPr>
    </w:p>
    <w:p w:rsidR="007C56B8" w:rsidRDefault="007C56B8">
      <w:pPr>
        <w:pStyle w:val="Normal1"/>
        <w:shd w:val="clear" w:color="auto" w:fill="FFFFFF"/>
        <w:spacing w:after="300"/>
        <w:jc w:val="both"/>
        <w:rPr>
          <w:rFonts w:ascii="Times New Roman" w:eastAsia="Times New Roman" w:hAnsi="Times New Roman" w:cs="Times New Roman"/>
          <w:sz w:val="24"/>
          <w:szCs w:val="24"/>
          <w:highlight w:val="white"/>
        </w:rPr>
      </w:pPr>
    </w:p>
    <w:p w:rsidR="007C56B8" w:rsidRDefault="00863761">
      <w:pPr>
        <w:pStyle w:val="Normal1"/>
        <w:shd w:val="clear" w:color="auto" w:fill="FFFFFF"/>
        <w:spacing w:after="3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¿Arte o fraude? El </w:t>
      </w:r>
      <w:proofErr w:type="spellStart"/>
      <w:r>
        <w:rPr>
          <w:rFonts w:ascii="Times New Roman" w:eastAsia="Times New Roman" w:hAnsi="Times New Roman" w:cs="Times New Roman"/>
          <w:sz w:val="24"/>
          <w:szCs w:val="24"/>
          <w:highlight w:val="white"/>
        </w:rPr>
        <w:t>emoji</w:t>
      </w:r>
      <w:proofErr w:type="spellEnd"/>
      <w:r>
        <w:rPr>
          <w:rFonts w:ascii="Times New Roman" w:eastAsia="Times New Roman" w:hAnsi="Times New Roman" w:cs="Times New Roman"/>
          <w:sz w:val="24"/>
          <w:szCs w:val="24"/>
          <w:highlight w:val="white"/>
        </w:rPr>
        <w:t xml:space="preserve"> ya es parte esencial de nuestro lenguaje. En 2015, Oxford </w:t>
      </w:r>
      <w:proofErr w:type="spellStart"/>
      <w:r>
        <w:rPr>
          <w:rFonts w:ascii="Times New Roman" w:eastAsia="Times New Roman" w:hAnsi="Times New Roman" w:cs="Times New Roman"/>
          <w:sz w:val="24"/>
          <w:szCs w:val="24"/>
          <w:highlight w:val="white"/>
        </w:rPr>
        <w:t>Dictionaries</w:t>
      </w:r>
      <w:proofErr w:type="spellEnd"/>
      <w:r>
        <w:rPr>
          <w:rFonts w:ascii="Times New Roman" w:eastAsia="Times New Roman" w:hAnsi="Times New Roman" w:cs="Times New Roman"/>
          <w:sz w:val="24"/>
          <w:szCs w:val="24"/>
          <w:highlight w:val="white"/>
        </w:rPr>
        <w:t xml:space="preserve"> nombró al </w:t>
      </w:r>
      <w:proofErr w:type="spellStart"/>
      <w:r>
        <w:rPr>
          <w:rFonts w:ascii="Times New Roman" w:eastAsia="Times New Roman" w:hAnsi="Times New Roman" w:cs="Times New Roman"/>
          <w:sz w:val="24"/>
          <w:szCs w:val="24"/>
          <w:highlight w:val="white"/>
        </w:rPr>
        <w:t>emoji</w:t>
      </w:r>
      <w:proofErr w:type="spellEnd"/>
      <w:r>
        <w:rPr>
          <w:rFonts w:ascii="Times New Roman" w:eastAsia="Times New Roman" w:hAnsi="Times New Roman" w:cs="Times New Roman"/>
          <w:sz w:val="24"/>
          <w:szCs w:val="24"/>
          <w:highlight w:val="white"/>
        </w:rPr>
        <w:t xml:space="preserve"> riendo con lágrimas en la cara como la palabra del año, y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Paris </w:t>
      </w:r>
      <w:proofErr w:type="spellStart"/>
      <w:r>
        <w:rPr>
          <w:rFonts w:ascii="Times New Roman" w:eastAsia="Times New Roman" w:hAnsi="Times New Roman" w:cs="Times New Roman"/>
          <w:sz w:val="24"/>
          <w:szCs w:val="24"/>
          <w:highlight w:val="white"/>
        </w:rPr>
        <w:t>Review</w:t>
      </w:r>
      <w:proofErr w:type="spellEnd"/>
      <w:r>
        <w:rPr>
          <w:rFonts w:ascii="Times New Roman" w:eastAsia="Times New Roman" w:hAnsi="Times New Roman" w:cs="Times New Roman"/>
          <w:sz w:val="24"/>
          <w:szCs w:val="24"/>
          <w:highlight w:val="white"/>
        </w:rPr>
        <w:t xml:space="preserve">, una de las publicaciones literarias más importantes del mundo, además de ahondar en el tema, también ha reinterpretado poemas como </w:t>
      </w:r>
      <w:proofErr w:type="spellStart"/>
      <w:r>
        <w:rPr>
          <w:rFonts w:ascii="Times New Roman" w:eastAsia="Times New Roman" w:hAnsi="Times New Roman" w:cs="Times New Roman"/>
          <w:sz w:val="24"/>
          <w:szCs w:val="24"/>
          <w:highlight w:val="white"/>
        </w:rPr>
        <w:t>poemojis</w:t>
      </w:r>
      <w:proofErr w:type="spellEnd"/>
      <w:r>
        <w:rPr>
          <w:rFonts w:ascii="Times New Roman" w:eastAsia="Times New Roman" w:hAnsi="Times New Roman" w:cs="Times New Roman"/>
          <w:sz w:val="24"/>
          <w:szCs w:val="24"/>
          <w:highlight w:val="white"/>
        </w:rPr>
        <w:t>, como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Tyger</w:t>
      </w:r>
      <w:proofErr w:type="spellEnd"/>
      <w:r>
        <w:rPr>
          <w:rFonts w:ascii="Times New Roman" w:eastAsia="Times New Roman" w:hAnsi="Times New Roman" w:cs="Times New Roman"/>
          <w:sz w:val="24"/>
          <w:szCs w:val="24"/>
          <w:highlight w:val="white"/>
        </w:rPr>
        <w:t>», una de las obras maestras de la poesía inglesa escrito por William Blake en 1794.</w:t>
      </w:r>
    </w:p>
    <w:p w:rsidR="007C56B8" w:rsidRDefault="00F027C1">
      <w:pPr>
        <w:pStyle w:val="Normal1"/>
        <w:shd w:val="clear" w:color="auto" w:fill="FFFFFF"/>
        <w:spacing w:after="300"/>
        <w:jc w:val="right"/>
        <w:rPr>
          <w:rFonts w:ascii="Times New Roman" w:eastAsia="Times New Roman" w:hAnsi="Times New Roman" w:cs="Times New Roman"/>
          <w:sz w:val="24"/>
          <w:szCs w:val="24"/>
          <w:highlight w:val="white"/>
        </w:rPr>
      </w:pPr>
      <w:hyperlink r:id="rId8">
        <w:r w:rsidR="00863761">
          <w:rPr>
            <w:rFonts w:ascii="Times New Roman" w:eastAsia="Times New Roman" w:hAnsi="Times New Roman" w:cs="Times New Roman"/>
            <w:sz w:val="24"/>
            <w:szCs w:val="24"/>
            <w:highlight w:val="white"/>
            <w:u w:val="single"/>
          </w:rPr>
          <w:t>https://thehappening.com/que-son-los-poemojis</w:t>
        </w:r>
      </w:hyperlink>
      <w:r w:rsidR="00863761">
        <w:rPr>
          <w:rFonts w:ascii="Times New Roman" w:eastAsia="Times New Roman" w:hAnsi="Times New Roman" w:cs="Times New Roman"/>
          <w:sz w:val="24"/>
          <w:szCs w:val="24"/>
          <w:highlight w:val="white"/>
        </w:rPr>
        <w:t>/</w:t>
      </w:r>
    </w:p>
    <w:p w:rsidR="007C56B8" w:rsidRDefault="00863761">
      <w:pPr>
        <w:pStyle w:val="Normal1"/>
        <w:shd w:val="clear" w:color="auto" w:fill="FFFFFF"/>
        <w:spacing w:after="3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Actividades</w:t>
      </w:r>
    </w:p>
    <w:p w:rsidR="007C56B8" w:rsidRDefault="00863761">
      <w:pPr>
        <w:pStyle w:val="Normal1"/>
        <w:numPr>
          <w:ilvl w:val="0"/>
          <w:numId w:val="1"/>
        </w:num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qué se ha criticado el uso de </w:t>
      </w:r>
      <w:proofErr w:type="spellStart"/>
      <w:r>
        <w:rPr>
          <w:rFonts w:ascii="Times New Roman" w:eastAsia="Times New Roman" w:hAnsi="Times New Roman" w:cs="Times New Roman"/>
          <w:sz w:val="24"/>
          <w:szCs w:val="24"/>
          <w:highlight w:val="white"/>
        </w:rPr>
        <w:t>emojis</w:t>
      </w:r>
      <w:proofErr w:type="spellEnd"/>
      <w:r>
        <w:rPr>
          <w:rFonts w:ascii="Times New Roman" w:eastAsia="Times New Roman" w:hAnsi="Times New Roman" w:cs="Times New Roman"/>
          <w:sz w:val="24"/>
          <w:szCs w:val="24"/>
          <w:highlight w:val="white"/>
        </w:rPr>
        <w:t>? ¿Estás de acuerdo con esa crítica?</w:t>
      </w:r>
    </w:p>
    <w:p w:rsidR="007C56B8" w:rsidRDefault="00863761">
      <w:pPr>
        <w:pStyle w:val="Normal1"/>
        <w:numPr>
          <w:ilvl w:val="0"/>
          <w:numId w:val="1"/>
        </w:num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dónde nacen los </w:t>
      </w:r>
      <w:proofErr w:type="spellStart"/>
      <w:r>
        <w:rPr>
          <w:rFonts w:ascii="Times New Roman" w:eastAsia="Times New Roman" w:hAnsi="Times New Roman" w:cs="Times New Roman"/>
          <w:sz w:val="24"/>
          <w:szCs w:val="24"/>
          <w:highlight w:val="white"/>
        </w:rPr>
        <w:t>emojis</w:t>
      </w:r>
      <w:proofErr w:type="spellEnd"/>
      <w:r>
        <w:rPr>
          <w:rFonts w:ascii="Times New Roman" w:eastAsia="Times New Roman" w:hAnsi="Times New Roman" w:cs="Times New Roman"/>
          <w:sz w:val="24"/>
          <w:szCs w:val="24"/>
          <w:highlight w:val="white"/>
        </w:rPr>
        <w:t>? Emplea una cita del texto que apoye tu respuesta.</w:t>
      </w:r>
    </w:p>
    <w:p w:rsidR="007C56B8" w:rsidRDefault="00863761">
      <w:pPr>
        <w:pStyle w:val="Normal1"/>
        <w:numPr>
          <w:ilvl w:val="0"/>
          <w:numId w:val="1"/>
        </w:num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¿Quiénes han validado el uso de los </w:t>
      </w:r>
      <w:proofErr w:type="spellStart"/>
      <w:r>
        <w:rPr>
          <w:rFonts w:ascii="Times New Roman" w:eastAsia="Times New Roman" w:hAnsi="Times New Roman" w:cs="Times New Roman"/>
          <w:sz w:val="24"/>
          <w:szCs w:val="24"/>
          <w:highlight w:val="white"/>
        </w:rPr>
        <w:t>emojis</w:t>
      </w:r>
      <w:proofErr w:type="spellEnd"/>
      <w:r>
        <w:rPr>
          <w:rFonts w:ascii="Times New Roman" w:eastAsia="Times New Roman" w:hAnsi="Times New Roman" w:cs="Times New Roman"/>
          <w:sz w:val="24"/>
          <w:szCs w:val="24"/>
          <w:highlight w:val="white"/>
        </w:rPr>
        <w:t>?</w:t>
      </w:r>
    </w:p>
    <w:p w:rsidR="007C56B8" w:rsidRDefault="00863761">
      <w:pPr>
        <w:pStyle w:val="Normal1"/>
        <w:numPr>
          <w:ilvl w:val="0"/>
          <w:numId w:val="1"/>
        </w:num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Explica con tus palabras qué es un </w:t>
      </w:r>
      <w:proofErr w:type="spellStart"/>
      <w:r>
        <w:rPr>
          <w:rFonts w:ascii="Times New Roman" w:eastAsia="Times New Roman" w:hAnsi="Times New Roman" w:cs="Times New Roman"/>
          <w:sz w:val="24"/>
          <w:szCs w:val="24"/>
          <w:highlight w:val="white"/>
        </w:rPr>
        <w:t>poemoji</w:t>
      </w:r>
      <w:proofErr w:type="spellEnd"/>
      <w:r>
        <w:rPr>
          <w:rFonts w:ascii="Times New Roman" w:eastAsia="Times New Roman" w:hAnsi="Times New Roman" w:cs="Times New Roman"/>
          <w:sz w:val="24"/>
          <w:szCs w:val="24"/>
          <w:highlight w:val="white"/>
        </w:rPr>
        <w:t>.</w:t>
      </w:r>
    </w:p>
    <w:p w:rsidR="007C56B8" w:rsidRDefault="00863761">
      <w:pPr>
        <w:pStyle w:val="Normal1"/>
        <w:numPr>
          <w:ilvl w:val="0"/>
          <w:numId w:val="1"/>
        </w:numPr>
        <w:shd w:val="clear" w:color="auto" w:fill="FFFFFF"/>
        <w:spacing w:after="3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¿Crees que el uso de </w:t>
      </w:r>
      <w:proofErr w:type="spellStart"/>
      <w:r>
        <w:rPr>
          <w:rFonts w:ascii="Times New Roman" w:eastAsia="Times New Roman" w:hAnsi="Times New Roman" w:cs="Times New Roman"/>
          <w:sz w:val="24"/>
          <w:szCs w:val="24"/>
          <w:highlight w:val="white"/>
        </w:rPr>
        <w:t>emojis</w:t>
      </w:r>
      <w:proofErr w:type="spellEnd"/>
      <w:r>
        <w:rPr>
          <w:rFonts w:ascii="Times New Roman" w:eastAsia="Times New Roman" w:hAnsi="Times New Roman" w:cs="Times New Roman"/>
          <w:sz w:val="24"/>
          <w:szCs w:val="24"/>
          <w:highlight w:val="white"/>
        </w:rPr>
        <w:t xml:space="preserve"> puede hacer más fácil la comprensión de los poemas? Justifica con dos argumentos.</w:t>
      </w:r>
    </w:p>
    <w:sectPr w:rsidR="007C56B8" w:rsidSect="007C56B8">
      <w:pgSz w:w="11909" w:h="16834"/>
      <w:pgMar w:top="1133"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F5305"/>
    <w:multiLevelType w:val="multilevel"/>
    <w:tmpl w:val="2E64F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2"/>
  </w:compat>
  <w:rsids>
    <w:rsidRoot w:val="007C56B8"/>
    <w:rsid w:val="004B3B86"/>
    <w:rsid w:val="00635FDA"/>
    <w:rsid w:val="007C56B8"/>
    <w:rsid w:val="00863761"/>
    <w:rsid w:val="00E05BCE"/>
    <w:rsid w:val="00F02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DB07"/>
  <w15:docId w15:val="{DC4B180D-FED8-4E04-ABFB-2FCCAB7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86"/>
  </w:style>
  <w:style w:type="paragraph" w:styleId="Ttulo1">
    <w:name w:val="heading 1"/>
    <w:basedOn w:val="Normal1"/>
    <w:next w:val="Normal1"/>
    <w:rsid w:val="007C56B8"/>
    <w:pPr>
      <w:keepNext/>
      <w:keepLines/>
      <w:spacing w:before="400" w:after="120"/>
      <w:outlineLvl w:val="0"/>
    </w:pPr>
    <w:rPr>
      <w:sz w:val="40"/>
      <w:szCs w:val="40"/>
    </w:rPr>
  </w:style>
  <w:style w:type="paragraph" w:styleId="Ttulo2">
    <w:name w:val="heading 2"/>
    <w:basedOn w:val="Normal1"/>
    <w:next w:val="Normal1"/>
    <w:rsid w:val="007C56B8"/>
    <w:pPr>
      <w:keepNext/>
      <w:keepLines/>
      <w:spacing w:before="360" w:after="120"/>
      <w:outlineLvl w:val="1"/>
    </w:pPr>
    <w:rPr>
      <w:sz w:val="32"/>
      <w:szCs w:val="32"/>
    </w:rPr>
  </w:style>
  <w:style w:type="paragraph" w:styleId="Ttulo3">
    <w:name w:val="heading 3"/>
    <w:basedOn w:val="Normal1"/>
    <w:next w:val="Normal1"/>
    <w:rsid w:val="007C56B8"/>
    <w:pPr>
      <w:keepNext/>
      <w:keepLines/>
      <w:spacing w:before="320" w:after="80"/>
      <w:outlineLvl w:val="2"/>
    </w:pPr>
    <w:rPr>
      <w:color w:val="434343"/>
      <w:sz w:val="28"/>
      <w:szCs w:val="28"/>
    </w:rPr>
  </w:style>
  <w:style w:type="paragraph" w:styleId="Ttulo4">
    <w:name w:val="heading 4"/>
    <w:basedOn w:val="Normal1"/>
    <w:next w:val="Normal1"/>
    <w:rsid w:val="007C56B8"/>
    <w:pPr>
      <w:keepNext/>
      <w:keepLines/>
      <w:spacing w:before="280" w:after="80"/>
      <w:outlineLvl w:val="3"/>
    </w:pPr>
    <w:rPr>
      <w:color w:val="666666"/>
      <w:sz w:val="24"/>
      <w:szCs w:val="24"/>
    </w:rPr>
  </w:style>
  <w:style w:type="paragraph" w:styleId="Ttulo5">
    <w:name w:val="heading 5"/>
    <w:basedOn w:val="Normal1"/>
    <w:next w:val="Normal1"/>
    <w:rsid w:val="007C56B8"/>
    <w:pPr>
      <w:keepNext/>
      <w:keepLines/>
      <w:spacing w:before="240" w:after="80"/>
      <w:outlineLvl w:val="4"/>
    </w:pPr>
    <w:rPr>
      <w:color w:val="666666"/>
    </w:rPr>
  </w:style>
  <w:style w:type="paragraph" w:styleId="Ttulo6">
    <w:name w:val="heading 6"/>
    <w:basedOn w:val="Normal1"/>
    <w:next w:val="Normal1"/>
    <w:rsid w:val="007C56B8"/>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C56B8"/>
  </w:style>
  <w:style w:type="table" w:customStyle="1" w:styleId="TableNormal">
    <w:name w:val="Table Normal"/>
    <w:rsid w:val="007C56B8"/>
    <w:tblPr>
      <w:tblCellMar>
        <w:top w:w="0" w:type="dxa"/>
        <w:left w:w="0" w:type="dxa"/>
        <w:bottom w:w="0" w:type="dxa"/>
        <w:right w:w="0" w:type="dxa"/>
      </w:tblCellMar>
    </w:tblPr>
  </w:style>
  <w:style w:type="paragraph" w:styleId="Ttulo">
    <w:name w:val="Title"/>
    <w:basedOn w:val="Normal1"/>
    <w:next w:val="Normal1"/>
    <w:rsid w:val="007C56B8"/>
    <w:pPr>
      <w:keepNext/>
      <w:keepLines/>
      <w:spacing w:after="60"/>
    </w:pPr>
    <w:rPr>
      <w:sz w:val="52"/>
      <w:szCs w:val="52"/>
    </w:rPr>
  </w:style>
  <w:style w:type="paragraph" w:styleId="Subttulo">
    <w:name w:val="Subtitle"/>
    <w:basedOn w:val="Normal1"/>
    <w:next w:val="Normal1"/>
    <w:rsid w:val="007C56B8"/>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1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appening.com/que-son-los-poemoji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gloria salas</cp:lastModifiedBy>
  <cp:revision>4</cp:revision>
  <dcterms:created xsi:type="dcterms:W3CDTF">2020-04-14T21:42:00Z</dcterms:created>
  <dcterms:modified xsi:type="dcterms:W3CDTF">2020-04-27T12:26:00Z</dcterms:modified>
</cp:coreProperties>
</file>