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21A" w:rsidRDefault="00965B12" w:rsidP="00CB721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97486">
        <w:rPr>
          <w:rFonts w:ascii="Times New Roman" w:hAnsi="Times New Roman" w:cs="Times New Roman"/>
          <w:b/>
          <w:bCs/>
        </w:rPr>
        <w:t>Colegio Manuel José Irarrázaval</w:t>
      </w:r>
    </w:p>
    <w:p w:rsidR="00CB721A" w:rsidRDefault="00965B12" w:rsidP="00CB721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97486">
        <w:rPr>
          <w:rFonts w:ascii="Times New Roman" w:hAnsi="Times New Roman" w:cs="Times New Roman"/>
          <w:b/>
          <w:bCs/>
        </w:rPr>
        <w:t>Tercero</w:t>
      </w:r>
      <w:r w:rsidR="00CB721A">
        <w:rPr>
          <w:rFonts w:ascii="Times New Roman" w:hAnsi="Times New Roman" w:cs="Times New Roman"/>
          <w:b/>
          <w:bCs/>
        </w:rPr>
        <w:t>s M</w:t>
      </w:r>
      <w:r w:rsidRPr="00A97486">
        <w:rPr>
          <w:rFonts w:ascii="Times New Roman" w:hAnsi="Times New Roman" w:cs="Times New Roman"/>
          <w:b/>
          <w:bCs/>
        </w:rPr>
        <w:t>edio</w:t>
      </w:r>
      <w:r w:rsidR="00CB721A">
        <w:rPr>
          <w:rFonts w:ascii="Times New Roman" w:hAnsi="Times New Roman" w:cs="Times New Roman"/>
          <w:b/>
          <w:bCs/>
        </w:rPr>
        <w:t>s</w:t>
      </w:r>
    </w:p>
    <w:p w:rsidR="00965B12" w:rsidRPr="00A97486" w:rsidRDefault="00965B12" w:rsidP="00CB721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97486">
        <w:rPr>
          <w:rFonts w:ascii="Times New Roman" w:hAnsi="Times New Roman" w:cs="Times New Roman"/>
          <w:b/>
          <w:bCs/>
        </w:rPr>
        <w:t>Educación ciudadana</w:t>
      </w:r>
    </w:p>
    <w:p w:rsidR="00965B12" w:rsidRDefault="00965B12"/>
    <w:p w:rsidR="00965B12" w:rsidRPr="00CB721A" w:rsidRDefault="003F3B52" w:rsidP="00965B12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CB721A">
        <w:rPr>
          <w:rFonts w:ascii="Times New Roman" w:hAnsi="Times New Roman" w:cs="Times New Roman"/>
          <w:b/>
          <w:noProof/>
          <w:sz w:val="24"/>
          <w:u w:val="single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-228092</wp:posOffset>
            </wp:positionH>
            <wp:positionV relativeFrom="paragraph">
              <wp:posOffset>415417</wp:posOffset>
            </wp:positionV>
            <wp:extent cx="5859058" cy="8026400"/>
            <wp:effectExtent l="0" t="0" r="8890" b="0"/>
            <wp:wrapTight wrapText="bothSides">
              <wp:wrapPolygon edited="0">
                <wp:start x="0" y="0"/>
                <wp:lineTo x="0" y="21532"/>
                <wp:lineTo x="21539" y="21532"/>
                <wp:lineTo x="2153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058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21A" w:rsidRPr="00CB721A">
        <w:rPr>
          <w:rFonts w:ascii="Times New Roman" w:hAnsi="Times New Roman" w:cs="Times New Roman"/>
          <w:b/>
          <w:sz w:val="24"/>
          <w:u w:val="single"/>
        </w:rPr>
        <w:t xml:space="preserve">Guía 1 </w:t>
      </w:r>
      <w:r w:rsidR="00965B12" w:rsidRPr="00CB721A">
        <w:rPr>
          <w:rFonts w:ascii="Times New Roman" w:hAnsi="Times New Roman" w:cs="Times New Roman"/>
          <w:b/>
          <w:sz w:val="24"/>
          <w:u w:val="single"/>
        </w:rPr>
        <w:t>Características y Valores de la Democracia</w:t>
      </w:r>
    </w:p>
    <w:p w:rsidR="00965B12" w:rsidRDefault="003F3B52" w:rsidP="00965B12">
      <w:pPr>
        <w:jc w:val="center"/>
        <w:rPr>
          <w:rFonts w:ascii="Times New Roman" w:hAnsi="Times New Roman" w:cs="Times New Roman"/>
          <w:b/>
          <w:sz w:val="24"/>
        </w:rPr>
      </w:pPr>
      <w:r w:rsidRPr="003F3B52">
        <w:rPr>
          <w:rFonts w:ascii="Times New Roman" w:hAnsi="Times New Roman" w:cs="Times New Roman"/>
          <w:b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288290</wp:posOffset>
            </wp:positionV>
            <wp:extent cx="5960745" cy="6140450"/>
            <wp:effectExtent l="0" t="0" r="8255" b="635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B52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Actividad: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1.- Usa el </w:t>
      </w:r>
      <w:r w:rsidRPr="00222979">
        <w:rPr>
          <w:rFonts w:ascii="Times New Roman" w:hAnsi="Times New Roman" w:cs="Times New Roman"/>
          <w:b/>
          <w:sz w:val="24"/>
          <w:u w:val="single"/>
        </w:rPr>
        <w:t xml:space="preserve">Paso a </w:t>
      </w:r>
      <w:proofErr w:type="spellStart"/>
      <w:r w:rsidRPr="00222979">
        <w:rPr>
          <w:rFonts w:ascii="Times New Roman" w:hAnsi="Times New Roman" w:cs="Times New Roman"/>
          <w:b/>
          <w:sz w:val="24"/>
          <w:u w:val="single"/>
        </w:rPr>
        <w:t>Paso</w:t>
      </w:r>
      <w:r>
        <w:rPr>
          <w:rFonts w:ascii="Times New Roman" w:hAnsi="Times New Roman" w:cs="Times New Roman"/>
          <w:b/>
          <w:sz w:val="24"/>
        </w:rPr>
        <w:t>que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se encuentra arriba y los recursos que has leído para plantear una pregunta </w:t>
      </w:r>
      <w:proofErr w:type="spellStart"/>
      <w:r>
        <w:rPr>
          <w:rFonts w:ascii="Times New Roman" w:hAnsi="Times New Roman" w:cs="Times New Roman"/>
          <w:b/>
          <w:sz w:val="24"/>
        </w:rPr>
        <w:t>problematizadora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y responderla con tres argumentos. 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2.- ¿Cómo se relaciona el recurso 2 con el concepto de Democracia?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3.- ¿Cómo se relacionan las teorías de G. Sartori, R. </w:t>
      </w:r>
      <w:proofErr w:type="spellStart"/>
      <w:r>
        <w:rPr>
          <w:rFonts w:ascii="Times New Roman" w:hAnsi="Times New Roman" w:cs="Times New Roman"/>
          <w:b/>
          <w:sz w:val="24"/>
        </w:rPr>
        <w:t>Dahl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y Montesquieu con la Democracia chilena?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4.- Según los autores, ¿Qué </w:t>
      </w:r>
      <w:proofErr w:type="spellStart"/>
      <w:r>
        <w:rPr>
          <w:rFonts w:ascii="Times New Roman" w:hAnsi="Times New Roman" w:cs="Times New Roman"/>
          <w:b/>
          <w:sz w:val="24"/>
        </w:rPr>
        <w:t>caractertísticas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y valores tiene una Democracia?, ¿Cuál(es) de esas características y valores presenta la Democracia chilena? Y ¿Cuáles no tiene? Argumenta.  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5.- Si tienes alguna duda o consulta escríbeme al siguiente correo: </w:t>
      </w:r>
      <w:hyperlink r:id="rId6" w:history="1">
        <w:r w:rsidRPr="00222979">
          <w:rPr>
            <w:rStyle w:val="Hipervnculo"/>
            <w:rFonts w:ascii="Times New Roman" w:hAnsi="Times New Roman" w:cs="Times New Roman"/>
            <w:b/>
            <w:color w:val="000000" w:themeColor="text1"/>
            <w:sz w:val="24"/>
            <w:u w:val="none"/>
          </w:rPr>
          <w:t>loreto.dominguez@ssvp.cl</w:t>
        </w:r>
      </w:hyperlink>
      <w:r w:rsidRPr="00222979">
        <w:rPr>
          <w:rFonts w:ascii="Times New Roman" w:hAnsi="Times New Roman" w:cs="Times New Roman"/>
          <w:b/>
          <w:color w:val="000000" w:themeColor="text1"/>
          <w:sz w:val="24"/>
        </w:rPr>
        <w:t>.</w:t>
      </w: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</w:rPr>
        <w:t>Saludos!!</w:t>
      </w:r>
      <w:proofErr w:type="gramEnd"/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</w:p>
    <w:p w:rsid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</w:p>
    <w:p w:rsidR="00222979" w:rsidRPr="00222979" w:rsidRDefault="00222979" w:rsidP="00222979">
      <w:pPr>
        <w:jc w:val="both"/>
        <w:rPr>
          <w:rFonts w:ascii="Times New Roman" w:hAnsi="Times New Roman" w:cs="Times New Roman"/>
          <w:b/>
          <w:sz w:val="24"/>
        </w:rPr>
      </w:pPr>
    </w:p>
    <w:sectPr w:rsidR="00222979" w:rsidRPr="00222979" w:rsidSect="003F3B52">
      <w:pgSz w:w="11904" w:h="16836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65B12"/>
    <w:rsid w:val="00222979"/>
    <w:rsid w:val="003F3B52"/>
    <w:rsid w:val="005D6BD0"/>
    <w:rsid w:val="009377AD"/>
    <w:rsid w:val="00965B12"/>
    <w:rsid w:val="00B91CEF"/>
    <w:rsid w:val="00CB721A"/>
    <w:rsid w:val="00EF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8E030F-B996-466F-B0D8-18E55753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B12"/>
    <w:pPr>
      <w:spacing w:after="160" w:line="259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29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reto.dominguez@ssvp.cl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gloria salas</cp:lastModifiedBy>
  <cp:revision>2</cp:revision>
  <dcterms:created xsi:type="dcterms:W3CDTF">2020-04-14T22:00:00Z</dcterms:created>
  <dcterms:modified xsi:type="dcterms:W3CDTF">2020-04-14T22:00:00Z</dcterms:modified>
</cp:coreProperties>
</file>