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E3" w:rsidRPr="006676BF" w:rsidRDefault="003759E3" w:rsidP="006676BF">
      <w:pPr>
        <w:jc w:val="center"/>
        <w:rPr>
          <w:b/>
          <w:sz w:val="24"/>
          <w:szCs w:val="24"/>
        </w:rPr>
      </w:pPr>
      <w:r w:rsidRPr="006676BF">
        <w:rPr>
          <w:b/>
          <w:sz w:val="24"/>
          <w:szCs w:val="24"/>
        </w:rPr>
        <w:t>CRONOGRAMA TRABAJO SEMANAL EN LENGUAJE Y MATEMÁTICA  4º BÁSICO</w:t>
      </w:r>
      <w:r w:rsidR="007D7133">
        <w:rPr>
          <w:b/>
          <w:sz w:val="24"/>
          <w:szCs w:val="24"/>
        </w:rPr>
        <w:t xml:space="preserve"> A-B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1843"/>
        <w:gridCol w:w="1939"/>
        <w:gridCol w:w="1824"/>
        <w:gridCol w:w="1824"/>
      </w:tblGrid>
      <w:tr w:rsidR="003759E3" w:rsidTr="00CB5486">
        <w:tc>
          <w:tcPr>
            <w:tcW w:w="1526" w:type="dxa"/>
            <w:shd w:val="clear" w:color="auto" w:fill="FABF8F" w:themeFill="accent6" w:themeFillTint="99"/>
          </w:tcPr>
          <w:p w:rsidR="003759E3" w:rsidRDefault="003759E3">
            <w:r>
              <w:t>ASIGNATURA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3759E3" w:rsidRDefault="003759E3">
            <w:r>
              <w:t xml:space="preserve">LUNES 16 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3759E3" w:rsidRDefault="003759E3">
            <w:r>
              <w:t>MARTES 17</w:t>
            </w:r>
          </w:p>
        </w:tc>
        <w:tc>
          <w:tcPr>
            <w:tcW w:w="1939" w:type="dxa"/>
            <w:shd w:val="clear" w:color="auto" w:fill="FABF8F" w:themeFill="accent6" w:themeFillTint="99"/>
          </w:tcPr>
          <w:p w:rsidR="003759E3" w:rsidRDefault="003759E3">
            <w:r>
              <w:t>MIÉRCOLES 18</w:t>
            </w:r>
          </w:p>
        </w:tc>
        <w:tc>
          <w:tcPr>
            <w:tcW w:w="1824" w:type="dxa"/>
            <w:shd w:val="clear" w:color="auto" w:fill="FABF8F" w:themeFill="accent6" w:themeFillTint="99"/>
          </w:tcPr>
          <w:p w:rsidR="003759E3" w:rsidRDefault="003759E3">
            <w:r>
              <w:t>JUEVES 19</w:t>
            </w:r>
          </w:p>
        </w:tc>
        <w:tc>
          <w:tcPr>
            <w:tcW w:w="1824" w:type="dxa"/>
            <w:shd w:val="clear" w:color="auto" w:fill="FABF8F" w:themeFill="accent6" w:themeFillTint="99"/>
          </w:tcPr>
          <w:p w:rsidR="003759E3" w:rsidRDefault="003759E3">
            <w:r>
              <w:t>VIERNES 20</w:t>
            </w:r>
          </w:p>
        </w:tc>
      </w:tr>
      <w:tr w:rsidR="00CB5486" w:rsidTr="00585D65">
        <w:trPr>
          <w:cantSplit/>
          <w:trHeight w:val="1134"/>
        </w:trPr>
        <w:tc>
          <w:tcPr>
            <w:tcW w:w="1526" w:type="dxa"/>
            <w:vMerge w:val="restart"/>
            <w:textDirection w:val="btLr"/>
          </w:tcPr>
          <w:p w:rsidR="00CB5486" w:rsidRDefault="00CB5486" w:rsidP="003759E3">
            <w:pPr>
              <w:ind w:left="113" w:right="113"/>
              <w:jc w:val="center"/>
            </w:pPr>
            <w:bookmarkStart w:id="0" w:name="_GoBack"/>
            <w:r>
              <w:t>LENGUAJE</w:t>
            </w:r>
          </w:p>
        </w:tc>
        <w:tc>
          <w:tcPr>
            <w:tcW w:w="1984" w:type="dxa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Lectura Plan Lector</w:t>
            </w:r>
          </w:p>
          <w:p w:rsidR="00CB5486" w:rsidRDefault="00CB5486"/>
        </w:tc>
        <w:tc>
          <w:tcPr>
            <w:tcW w:w="1843" w:type="dxa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Lectura Plan Lector</w:t>
            </w:r>
          </w:p>
          <w:p w:rsidR="00CB5486" w:rsidRDefault="00CB5486"/>
        </w:tc>
        <w:tc>
          <w:tcPr>
            <w:tcW w:w="1939" w:type="dxa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Lectura Plan Lector</w:t>
            </w:r>
          </w:p>
          <w:p w:rsidR="00CB5486" w:rsidRDefault="00CB5486"/>
        </w:tc>
        <w:tc>
          <w:tcPr>
            <w:tcW w:w="1824" w:type="dxa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Lectura Plan Lector</w:t>
            </w:r>
          </w:p>
          <w:p w:rsidR="00CB5486" w:rsidRDefault="00CB5486"/>
        </w:tc>
        <w:tc>
          <w:tcPr>
            <w:tcW w:w="1824" w:type="dxa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Lectura Plan Lector</w:t>
            </w:r>
          </w:p>
          <w:p w:rsidR="00CB5486" w:rsidRDefault="00CB5486"/>
        </w:tc>
      </w:tr>
      <w:bookmarkEnd w:id="0"/>
      <w:tr w:rsidR="00CB5486" w:rsidTr="00CB5486">
        <w:trPr>
          <w:cantSplit/>
          <w:trHeight w:val="369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24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25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26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27</w:t>
            </w:r>
          </w:p>
        </w:tc>
      </w:tr>
      <w:tr w:rsidR="00CB5486" w:rsidTr="00585D65">
        <w:trPr>
          <w:cantSplit/>
          <w:trHeight w:val="750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CB5486" w:rsidP="00585D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1. Creación Lapbook literario: Creando la portada </w:t>
            </w:r>
          </w:p>
          <w:p w:rsidR="00CB5486" w:rsidRDefault="00CB5486" w:rsidP="00585D65">
            <w:pPr>
              <w:rPr>
                <w:rFonts w:ascii="Calibri" w:hAnsi="Calibri"/>
                <w:color w:val="000000"/>
              </w:rPr>
            </w:pPr>
          </w:p>
          <w:p w:rsidR="00CB5486" w:rsidRDefault="00CB5486" w:rsidP="00585D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 Práctica de fluidez: El hombre que contaba historia (Graba un audio de tu lectura) *Recuerda subrayar las palabras de mayor complejidad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CB5486" w:rsidP="00585D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Creación Lapbook literario: Fichas de los personajes. </w:t>
            </w:r>
          </w:p>
          <w:p w:rsidR="00CB5486" w:rsidRDefault="00CB5486" w:rsidP="00585D65">
            <w:pPr>
              <w:rPr>
                <w:rFonts w:ascii="Calibri" w:hAnsi="Calibri"/>
                <w:color w:val="000000"/>
              </w:rPr>
            </w:pPr>
          </w:p>
          <w:p w:rsidR="00CB5486" w:rsidRDefault="00CB5486" w:rsidP="00585D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 Práctica de fluidez: El hombr</w:t>
            </w:r>
            <w:r w:rsidR="00FD796A">
              <w:rPr>
                <w:rFonts w:ascii="Calibri" w:hAnsi="Calibri"/>
                <w:color w:val="000000"/>
              </w:rPr>
              <w:t>e que contaba historia (Lee mirá</w:t>
            </w:r>
            <w:r>
              <w:rPr>
                <w:rFonts w:ascii="Calibri" w:hAnsi="Calibri"/>
                <w:color w:val="000000"/>
              </w:rPr>
              <w:t xml:space="preserve">ndote al espejo) 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CB5486" w:rsidP="00585D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Creación Lapbook literario: Redacto un texto presentando la obra. </w:t>
            </w:r>
          </w:p>
          <w:p w:rsidR="00CB5486" w:rsidRDefault="00CB5486" w:rsidP="00585D65">
            <w:pPr>
              <w:rPr>
                <w:rFonts w:ascii="Calibri" w:hAnsi="Calibri"/>
                <w:color w:val="000000"/>
              </w:rPr>
            </w:pPr>
          </w:p>
          <w:p w:rsidR="00CB5486" w:rsidRDefault="00CB5486" w:rsidP="00585D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2. Práctica de fluidez: El hombre que contaba historia (Lee el texto a un adulto y escucha su recomendación) 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CB5486" w:rsidP="00585D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Creación Lapbook literario: Creo un comic.</w:t>
            </w:r>
          </w:p>
          <w:p w:rsidR="00CB5486" w:rsidRDefault="00CB5486" w:rsidP="00585D65">
            <w:pPr>
              <w:rPr>
                <w:rFonts w:ascii="Calibri" w:hAnsi="Calibri"/>
                <w:color w:val="000000"/>
              </w:rPr>
            </w:pPr>
          </w:p>
          <w:p w:rsidR="00CB5486" w:rsidRDefault="00CB5486" w:rsidP="00585D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Práctica de fluidez: Oscar Wilde (Que un adulto contabilice cuantas palabras lees) *Recuerda subrayar las palabras de mayor 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CB5486" w:rsidP="00585D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Creación Lapbook literario: Realizo una recomendación. </w:t>
            </w:r>
          </w:p>
          <w:p w:rsidR="00CB5486" w:rsidRDefault="00CB5486" w:rsidP="00585D65">
            <w:pPr>
              <w:rPr>
                <w:rFonts w:ascii="Calibri" w:hAnsi="Calibri"/>
              </w:rPr>
            </w:pPr>
          </w:p>
          <w:p w:rsidR="00CB5486" w:rsidRDefault="00CB5486" w:rsidP="00585D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Práctica de fluidez: Oscar Wilde (Que un adulto contabilice cuantas palabras lees) 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</w:tr>
      <w:tr w:rsidR="00CB5486" w:rsidTr="00CB5486">
        <w:trPr>
          <w:cantSplit/>
          <w:trHeight w:val="384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31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1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2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3</w:t>
            </w:r>
          </w:p>
        </w:tc>
      </w:tr>
      <w:tr w:rsidR="00CB5486" w:rsidTr="005B0032">
        <w:trPr>
          <w:cantSplit/>
          <w:trHeight w:val="675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F22EA" w:rsidRDefault="002E385B" w:rsidP="002E385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I. Creación Lapbook literario </w:t>
            </w:r>
          </w:p>
          <w:p w:rsidR="004F22EA" w:rsidRDefault="002E385B" w:rsidP="002E385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II. Práctica de fluidez (texto uno y dos). </w:t>
            </w:r>
          </w:p>
          <w:p w:rsidR="002E385B" w:rsidRDefault="002E385B" w:rsidP="002E385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III. Infografia Oscar Wilde (pág 16 y 17).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22EA" w:rsidRDefault="002E385B" w:rsidP="002E385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I. Creación Lapbook literario. II. Práctica de fluidez (texto uno y dos). </w:t>
            </w:r>
          </w:p>
          <w:p w:rsidR="002E385B" w:rsidRDefault="002E385B" w:rsidP="002E385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III. Leer "El cururo incomprendido" (Pág. 19 a 23 )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4F22EA" w:rsidRDefault="002E385B" w:rsidP="002E385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I. Creación Lapbook literario. II. Práctica de fluidez (texto uno y dos). </w:t>
            </w:r>
          </w:p>
          <w:p w:rsidR="002E385B" w:rsidRDefault="002E385B" w:rsidP="002E385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III. Leer “El Cururo</w:t>
            </w:r>
            <w:r>
              <w:rPr>
                <w:rFonts w:ascii="Calibri" w:hAnsi="Calibri"/>
                <w:color w:val="000000"/>
              </w:rPr>
              <w:br/>
              <w:t>incomprendido”.</w:t>
            </w:r>
            <w:r>
              <w:rPr>
                <w:rFonts w:ascii="Calibri" w:hAnsi="Calibri"/>
                <w:color w:val="000000"/>
              </w:rPr>
              <w:br/>
              <w:t>Recordar estructura de</w:t>
            </w:r>
            <w:r>
              <w:rPr>
                <w:rFonts w:ascii="Calibri" w:hAnsi="Calibri"/>
                <w:color w:val="000000"/>
              </w:rPr>
              <w:br/>
              <w:t>cuento y aprender rol</w:t>
            </w:r>
            <w:r>
              <w:rPr>
                <w:rFonts w:ascii="Calibri" w:hAnsi="Calibri"/>
                <w:color w:val="000000"/>
              </w:rPr>
              <w:br/>
              <w:t>de los personajes. (Pág 23 y 24)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4F22EA" w:rsidRDefault="002E385B" w:rsidP="002E385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I. Creación Lapbook literario. II. Práctica de fluidez (texto uno y dos)</w:t>
            </w:r>
          </w:p>
          <w:p w:rsidR="002E385B" w:rsidRDefault="002E385B" w:rsidP="002E385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III. Leer “El Cururo</w:t>
            </w:r>
            <w:r>
              <w:rPr>
                <w:rFonts w:ascii="Calibri" w:hAnsi="Calibri"/>
                <w:color w:val="000000"/>
              </w:rPr>
              <w:br/>
              <w:t>incomprendido”.</w:t>
            </w:r>
            <w:r>
              <w:rPr>
                <w:rFonts w:ascii="Calibri" w:hAnsi="Calibri"/>
                <w:color w:val="000000"/>
              </w:rPr>
              <w:br/>
              <w:t>Aprender nuevas</w:t>
            </w:r>
            <w:r>
              <w:rPr>
                <w:rFonts w:ascii="Calibri" w:hAnsi="Calibri"/>
                <w:color w:val="000000"/>
              </w:rPr>
              <w:br/>
              <w:t>expresiones para</w:t>
            </w:r>
            <w:r>
              <w:rPr>
                <w:rFonts w:ascii="Calibri" w:hAnsi="Calibri"/>
                <w:color w:val="000000"/>
              </w:rPr>
              <w:br/>
              <w:t>aumentar vocabulario.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2E385B" w:rsidRDefault="002E385B" w:rsidP="002E38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I.FINALIZACIÓN PLAN LECTOR 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</w:tr>
      <w:tr w:rsidR="00CB5486" w:rsidTr="00CB5486">
        <w:trPr>
          <w:cantSplit/>
          <w:trHeight w:val="450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 6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7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8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JUEVES </w:t>
            </w:r>
            <w:r w:rsidR="002E385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VIERNES </w:t>
            </w:r>
            <w:r w:rsidR="002E385B">
              <w:rPr>
                <w:rFonts w:ascii="Calibri" w:hAnsi="Calibri"/>
                <w:color w:val="000000"/>
              </w:rPr>
              <w:t>10</w:t>
            </w:r>
          </w:p>
        </w:tc>
      </w:tr>
      <w:tr w:rsidR="00CB5486" w:rsidTr="005B0032">
        <w:trPr>
          <w:cantSplit/>
          <w:trHeight w:val="615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385B" w:rsidRDefault="002E385B" w:rsidP="002E385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I. Práctica de fluidez: La oveja y el cerdo construyeron una casa (Pág 94 y 95) II.  Leer “Matilda” (pág 28 y 29)</w:t>
            </w:r>
            <w:r>
              <w:rPr>
                <w:rFonts w:ascii="Calibri" w:hAnsi="Calibri"/>
                <w:color w:val="000000"/>
              </w:rPr>
              <w:br/>
              <w:t>profundizar</w:t>
            </w:r>
            <w:r>
              <w:rPr>
                <w:rFonts w:ascii="Calibri" w:hAnsi="Calibri"/>
                <w:color w:val="000000"/>
              </w:rPr>
              <w:br/>
              <w:t xml:space="preserve">comprensión. 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385B" w:rsidRDefault="002E385B" w:rsidP="002E385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I. Práctica de fluidez: La oveja y el cerdo construyeron una casa (Pág 94 y 95) II. Lee “Matilda”,</w:t>
            </w:r>
            <w:r>
              <w:rPr>
                <w:rFonts w:ascii="Calibri" w:hAnsi="Calibri"/>
                <w:color w:val="000000"/>
              </w:rPr>
              <w:br/>
              <w:t>profundización de la lectura (Pág 30 y 31)</w:t>
            </w:r>
            <w:r>
              <w:rPr>
                <w:rFonts w:ascii="Calibri" w:hAnsi="Calibri"/>
                <w:color w:val="000000"/>
              </w:rPr>
              <w:br/>
              <w:t>comprensión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2E385B" w:rsidRDefault="002E385B" w:rsidP="002E385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I. Práctica de fluidez: La oveja y el cerdo constru</w:t>
            </w:r>
            <w:r w:rsidR="003A7AEA">
              <w:rPr>
                <w:rFonts w:ascii="Calibri" w:hAnsi="Calibri"/>
                <w:color w:val="000000"/>
              </w:rPr>
              <w:t>yeron una casa (Pág 94 y 95) II</w:t>
            </w:r>
            <w:r>
              <w:rPr>
                <w:rFonts w:ascii="Calibri" w:hAnsi="Calibri"/>
                <w:color w:val="000000"/>
              </w:rPr>
              <w:t>. Aprender sobre</w:t>
            </w:r>
            <w:r>
              <w:rPr>
                <w:rFonts w:ascii="Calibri" w:hAnsi="Calibri"/>
                <w:color w:val="000000"/>
              </w:rPr>
              <w:br/>
              <w:t>infografías, elaborar</w:t>
            </w:r>
            <w:r>
              <w:rPr>
                <w:rFonts w:ascii="Calibri" w:hAnsi="Calibri"/>
                <w:color w:val="000000"/>
              </w:rPr>
              <w:br/>
              <w:t>una a partir de textos</w:t>
            </w:r>
            <w:r>
              <w:rPr>
                <w:rFonts w:ascii="Calibri" w:hAnsi="Calibri"/>
                <w:color w:val="000000"/>
              </w:rPr>
              <w:br/>
              <w:t xml:space="preserve">leídos. (Pág 32 a 37) 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3A7AEA" w:rsidRDefault="002E385B" w:rsidP="002E385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I. Práctica de fluidez: La oveja y el cerdo construyeron una casa (Pág 94 y 95) II. Comentar distintos</w:t>
            </w:r>
            <w:r>
              <w:rPr>
                <w:rFonts w:ascii="Calibri" w:hAnsi="Calibri"/>
                <w:color w:val="000000"/>
              </w:rPr>
              <w:br/>
              <w:t>medios que se utilizan</w:t>
            </w:r>
            <w:r>
              <w:rPr>
                <w:rFonts w:ascii="Calibri" w:hAnsi="Calibri"/>
                <w:color w:val="000000"/>
              </w:rPr>
              <w:br/>
              <w:t xml:space="preserve">para leer. (Pág. 38 a 41). </w:t>
            </w:r>
          </w:p>
          <w:p w:rsidR="002E385B" w:rsidRDefault="002E385B" w:rsidP="002E385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III. REFLEXIÓN SEMANA SANTA 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2E385B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Feriado </w:t>
            </w:r>
          </w:p>
        </w:tc>
      </w:tr>
      <w:tr w:rsidR="00CB5486" w:rsidTr="00CB5486">
        <w:trPr>
          <w:cantSplit/>
          <w:trHeight w:val="423"/>
        </w:trPr>
        <w:tc>
          <w:tcPr>
            <w:tcW w:w="1526" w:type="dxa"/>
            <w:vMerge w:val="restart"/>
            <w:textDirection w:val="btLr"/>
          </w:tcPr>
          <w:p w:rsidR="00CB5486" w:rsidRDefault="00CB5486" w:rsidP="003E0BAE">
            <w:pPr>
              <w:ind w:left="113" w:right="113"/>
            </w:pPr>
            <w:r>
              <w:t xml:space="preserve">       MATEMÁTICA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16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</w:t>
            </w:r>
            <w:r w:rsidR="0030041C">
              <w:rPr>
                <w:rFonts w:ascii="Calibri" w:hAnsi="Calibri"/>
                <w:color w:val="000000"/>
                <w:shd w:val="clear" w:color="auto" w:fill="FFFF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17 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18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19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20</w:t>
            </w:r>
          </w:p>
        </w:tc>
      </w:tr>
      <w:tr w:rsidR="00CB5486" w:rsidTr="006B2753">
        <w:trPr>
          <w:cantSplit/>
          <w:trHeight w:val="787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6676B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desarrollar págs. 8,9,10 Y 11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6676B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desarrollar págs.12,13,14 Y 15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6676B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desarrollar págs. 16,17,18 Y 19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6676B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desarrollar págs. 20, 21, 22 Y 23</w:t>
            </w:r>
          </w:p>
        </w:tc>
      </w:tr>
      <w:tr w:rsidR="00CB5486" w:rsidTr="00CB5486">
        <w:trPr>
          <w:cantSplit/>
          <w:trHeight w:val="418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24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25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26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27</w:t>
            </w:r>
          </w:p>
        </w:tc>
      </w:tr>
      <w:tr w:rsidR="00CB5486" w:rsidTr="00CB5486">
        <w:trPr>
          <w:cantSplit/>
          <w:trHeight w:val="780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6676B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desarrollar págs. 24, 25, 26 Y 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6676B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desarrollar págs. 28, 29, 30 Y 31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6676B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desarrollar págs. 32, 33, 34 Y 35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6676B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desarrollar págs. 36,37,38 Y 39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6676B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desarrollar págs.40, 41, 42 Y 43 (págs.. 44 y 45 no se hacen)</w:t>
            </w:r>
          </w:p>
          <w:p w:rsidR="006676BF" w:rsidRDefault="006676B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realizar repaso en páginas 46, 47 y 48)</w:t>
            </w:r>
          </w:p>
        </w:tc>
      </w:tr>
      <w:tr w:rsidR="00CB5486" w:rsidTr="00CB5486">
        <w:trPr>
          <w:cantSplit/>
          <w:trHeight w:val="399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30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31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1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2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3</w:t>
            </w:r>
          </w:p>
        </w:tc>
      </w:tr>
      <w:tr w:rsidR="00CB5486" w:rsidTr="00CB5486">
        <w:trPr>
          <w:cantSplit/>
          <w:trHeight w:val="660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A159ED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Inicio capítulo 2 “La suma y la resta hasta el 10000” desarrollar pags. 50, 51, 52 y 53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A159ED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desarrollar pags. 54,55 y 56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A159ED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desarrollar pags.</w:t>
            </w:r>
          </w:p>
          <w:p w:rsidR="00A159ED" w:rsidRDefault="00A159ED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57,58 y 59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A159ED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desarrollar pags. 60,61 y 62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A159ED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desarrollar pags. 63,64 y 65</w:t>
            </w:r>
          </w:p>
        </w:tc>
      </w:tr>
      <w:tr w:rsidR="00CB5486" w:rsidTr="00CB5486">
        <w:trPr>
          <w:cantSplit/>
          <w:trHeight w:val="489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6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7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8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9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10</w:t>
            </w:r>
          </w:p>
        </w:tc>
      </w:tr>
      <w:tr w:rsidR="00CB5486" w:rsidTr="003E0BAE">
        <w:trPr>
          <w:cantSplit/>
          <w:trHeight w:val="570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  <w:p w:rsidR="00CB5486" w:rsidRDefault="00A159ED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desarrollar pags. 66 y 67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B5486" w:rsidRDefault="00A159ED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desarrollar pags. 68 y 69</w:t>
            </w:r>
          </w:p>
        </w:tc>
        <w:tc>
          <w:tcPr>
            <w:tcW w:w="1939" w:type="dxa"/>
            <w:tcBorders>
              <w:top w:val="single" w:sz="4" w:space="0" w:color="auto"/>
            </w:tcBorders>
          </w:tcPr>
          <w:p w:rsidR="00CB5486" w:rsidRDefault="00A159ED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desarrollar pags. 70, 71 y 72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CB5486" w:rsidRDefault="00A159ED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desarrollar pags. 73, 74 y 75 (no se hacen 76 y 77)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CB5486" w:rsidRDefault="00187F5E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FERIADO</w:t>
            </w:r>
          </w:p>
        </w:tc>
      </w:tr>
    </w:tbl>
    <w:p w:rsidR="004E3752" w:rsidRDefault="004E3752"/>
    <w:sectPr w:rsidR="004E3752" w:rsidSect="003759E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59E3"/>
    <w:rsid w:val="00090D87"/>
    <w:rsid w:val="00187F5E"/>
    <w:rsid w:val="002E385B"/>
    <w:rsid w:val="0030041C"/>
    <w:rsid w:val="003759E3"/>
    <w:rsid w:val="003A7AEA"/>
    <w:rsid w:val="003E0BAE"/>
    <w:rsid w:val="00420118"/>
    <w:rsid w:val="004E3752"/>
    <w:rsid w:val="004F22EA"/>
    <w:rsid w:val="004F5B70"/>
    <w:rsid w:val="00510796"/>
    <w:rsid w:val="00585D65"/>
    <w:rsid w:val="005B0032"/>
    <w:rsid w:val="00615E8B"/>
    <w:rsid w:val="006676BF"/>
    <w:rsid w:val="006B2753"/>
    <w:rsid w:val="006D472D"/>
    <w:rsid w:val="007D7133"/>
    <w:rsid w:val="008A3122"/>
    <w:rsid w:val="00A159ED"/>
    <w:rsid w:val="00A54E85"/>
    <w:rsid w:val="00C94A5D"/>
    <w:rsid w:val="00CB5486"/>
    <w:rsid w:val="00F909B8"/>
    <w:rsid w:val="00FD5022"/>
    <w:rsid w:val="00F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05305-0312-478E-B39D-F6B55069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9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F2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D99AA-A522-4FD7-8406-454E86CB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gloria salas</cp:lastModifiedBy>
  <cp:revision>2</cp:revision>
  <dcterms:created xsi:type="dcterms:W3CDTF">2020-03-27T13:59:00Z</dcterms:created>
  <dcterms:modified xsi:type="dcterms:W3CDTF">2020-03-27T13:59:00Z</dcterms:modified>
</cp:coreProperties>
</file>