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9E3" w:rsidRDefault="003759E3">
      <w:bookmarkStart w:id="0" w:name="_GoBack"/>
      <w:bookmarkEnd w:id="0"/>
      <w:r>
        <w:t>CRONOGRAMA TRABAJO SEM</w:t>
      </w:r>
      <w:r w:rsidR="00900B18">
        <w:t>ANAL EN LENGUAJE Y MATEMÁTICA  3</w:t>
      </w:r>
      <w:r w:rsidR="00BD5D50">
        <w:t>º A - B</w:t>
      </w:r>
    </w:p>
    <w:tbl>
      <w:tblPr>
        <w:tblStyle w:val="Tablaconcuadrcula"/>
        <w:tblW w:w="0" w:type="auto"/>
        <w:tblLook w:val="04A0" w:firstRow="1" w:lastRow="0" w:firstColumn="1" w:lastColumn="0" w:noHBand="0" w:noVBand="1"/>
      </w:tblPr>
      <w:tblGrid>
        <w:gridCol w:w="1526"/>
        <w:gridCol w:w="1984"/>
        <w:gridCol w:w="1843"/>
        <w:gridCol w:w="1939"/>
        <w:gridCol w:w="1824"/>
        <w:gridCol w:w="1824"/>
      </w:tblGrid>
      <w:tr w:rsidR="003759E3" w:rsidTr="00CB5486">
        <w:tc>
          <w:tcPr>
            <w:tcW w:w="1526" w:type="dxa"/>
            <w:shd w:val="clear" w:color="auto" w:fill="FABF8F" w:themeFill="accent6" w:themeFillTint="99"/>
          </w:tcPr>
          <w:p w:rsidR="003759E3" w:rsidRDefault="003759E3">
            <w:r>
              <w:t>ASIGNATURA</w:t>
            </w:r>
          </w:p>
        </w:tc>
        <w:tc>
          <w:tcPr>
            <w:tcW w:w="1984" w:type="dxa"/>
            <w:shd w:val="clear" w:color="auto" w:fill="FABF8F" w:themeFill="accent6" w:themeFillTint="99"/>
          </w:tcPr>
          <w:p w:rsidR="003759E3" w:rsidRDefault="003759E3">
            <w:r>
              <w:t xml:space="preserve">LUNES 16 </w:t>
            </w:r>
          </w:p>
        </w:tc>
        <w:tc>
          <w:tcPr>
            <w:tcW w:w="1843" w:type="dxa"/>
            <w:shd w:val="clear" w:color="auto" w:fill="FABF8F" w:themeFill="accent6" w:themeFillTint="99"/>
          </w:tcPr>
          <w:p w:rsidR="003759E3" w:rsidRDefault="003759E3">
            <w:r>
              <w:t>MARTES 17</w:t>
            </w:r>
          </w:p>
        </w:tc>
        <w:tc>
          <w:tcPr>
            <w:tcW w:w="1939" w:type="dxa"/>
            <w:shd w:val="clear" w:color="auto" w:fill="FABF8F" w:themeFill="accent6" w:themeFillTint="99"/>
          </w:tcPr>
          <w:p w:rsidR="003759E3" w:rsidRDefault="003759E3">
            <w:r>
              <w:t>MIÉRCOLES 18</w:t>
            </w:r>
          </w:p>
        </w:tc>
        <w:tc>
          <w:tcPr>
            <w:tcW w:w="1824" w:type="dxa"/>
            <w:shd w:val="clear" w:color="auto" w:fill="FABF8F" w:themeFill="accent6" w:themeFillTint="99"/>
          </w:tcPr>
          <w:p w:rsidR="003759E3" w:rsidRDefault="003759E3">
            <w:r>
              <w:t>JUEVES 19</w:t>
            </w:r>
          </w:p>
        </w:tc>
        <w:tc>
          <w:tcPr>
            <w:tcW w:w="1824" w:type="dxa"/>
            <w:shd w:val="clear" w:color="auto" w:fill="FABF8F" w:themeFill="accent6" w:themeFillTint="99"/>
          </w:tcPr>
          <w:p w:rsidR="003759E3" w:rsidRDefault="003759E3">
            <w:r>
              <w:t>VIERNES 20</w:t>
            </w:r>
          </w:p>
        </w:tc>
      </w:tr>
      <w:tr w:rsidR="00CB5486" w:rsidTr="00585D65">
        <w:trPr>
          <w:cantSplit/>
          <w:trHeight w:val="1134"/>
        </w:trPr>
        <w:tc>
          <w:tcPr>
            <w:tcW w:w="1526" w:type="dxa"/>
            <w:vMerge w:val="restart"/>
            <w:textDirection w:val="btLr"/>
          </w:tcPr>
          <w:p w:rsidR="00CB5486" w:rsidRDefault="00CB5486" w:rsidP="003759E3">
            <w:pPr>
              <w:ind w:left="113" w:right="113"/>
              <w:jc w:val="center"/>
            </w:pPr>
            <w:r>
              <w:t>LENGUAJE</w:t>
            </w:r>
          </w:p>
        </w:tc>
        <w:tc>
          <w:tcPr>
            <w:tcW w:w="1984" w:type="dxa"/>
          </w:tcPr>
          <w:p w:rsidR="00CB5486" w:rsidRDefault="00CB5486" w:rsidP="003759E3">
            <w:pPr>
              <w:rPr>
                <w:rFonts w:ascii="Calibri" w:hAnsi="Calibri"/>
                <w:color w:val="000000"/>
              </w:rPr>
            </w:pPr>
            <w:r>
              <w:rPr>
                <w:rFonts w:ascii="Calibri" w:hAnsi="Calibri"/>
                <w:color w:val="000000"/>
              </w:rPr>
              <w:t>Lectura Plan Lector</w:t>
            </w:r>
          </w:p>
          <w:p w:rsidR="00CB5486" w:rsidRDefault="00CB5486"/>
        </w:tc>
        <w:tc>
          <w:tcPr>
            <w:tcW w:w="1843" w:type="dxa"/>
          </w:tcPr>
          <w:p w:rsidR="00CB5486" w:rsidRDefault="00CB5486" w:rsidP="003759E3">
            <w:pPr>
              <w:rPr>
                <w:rFonts w:ascii="Calibri" w:hAnsi="Calibri"/>
                <w:color w:val="000000"/>
              </w:rPr>
            </w:pPr>
            <w:r>
              <w:rPr>
                <w:rFonts w:ascii="Calibri" w:hAnsi="Calibri"/>
                <w:color w:val="000000"/>
              </w:rPr>
              <w:t>Lectura Plan Lector</w:t>
            </w:r>
          </w:p>
          <w:p w:rsidR="00CB5486" w:rsidRDefault="00CB5486"/>
        </w:tc>
        <w:tc>
          <w:tcPr>
            <w:tcW w:w="1939" w:type="dxa"/>
          </w:tcPr>
          <w:p w:rsidR="00CB5486" w:rsidRDefault="00CB5486" w:rsidP="003759E3">
            <w:pPr>
              <w:rPr>
                <w:rFonts w:ascii="Calibri" w:hAnsi="Calibri"/>
                <w:color w:val="000000"/>
              </w:rPr>
            </w:pPr>
            <w:r>
              <w:rPr>
                <w:rFonts w:ascii="Calibri" w:hAnsi="Calibri"/>
                <w:color w:val="000000"/>
              </w:rPr>
              <w:t>Lectura Plan Lector</w:t>
            </w:r>
          </w:p>
          <w:p w:rsidR="00CB5486" w:rsidRDefault="00CB5486"/>
        </w:tc>
        <w:tc>
          <w:tcPr>
            <w:tcW w:w="1824" w:type="dxa"/>
          </w:tcPr>
          <w:p w:rsidR="00CB5486" w:rsidRDefault="00CB5486" w:rsidP="003759E3">
            <w:pPr>
              <w:rPr>
                <w:rFonts w:ascii="Calibri" w:hAnsi="Calibri"/>
                <w:color w:val="000000"/>
              </w:rPr>
            </w:pPr>
            <w:r>
              <w:rPr>
                <w:rFonts w:ascii="Calibri" w:hAnsi="Calibri"/>
                <w:color w:val="000000"/>
              </w:rPr>
              <w:t>Lectura Plan Lector</w:t>
            </w:r>
          </w:p>
          <w:p w:rsidR="00CB5486" w:rsidRDefault="00CB5486"/>
        </w:tc>
        <w:tc>
          <w:tcPr>
            <w:tcW w:w="1824" w:type="dxa"/>
          </w:tcPr>
          <w:p w:rsidR="00CB5486" w:rsidRDefault="00CB5486" w:rsidP="003759E3">
            <w:pPr>
              <w:rPr>
                <w:rFonts w:ascii="Calibri" w:hAnsi="Calibri"/>
                <w:color w:val="000000"/>
              </w:rPr>
            </w:pPr>
            <w:r>
              <w:rPr>
                <w:rFonts w:ascii="Calibri" w:hAnsi="Calibri"/>
                <w:color w:val="000000"/>
              </w:rPr>
              <w:t>Lectura Plan Lector</w:t>
            </w:r>
          </w:p>
          <w:p w:rsidR="00CB5486" w:rsidRDefault="00CB5486"/>
        </w:tc>
      </w:tr>
      <w:tr w:rsidR="00CB5486" w:rsidTr="00CB5486">
        <w:trPr>
          <w:cantSplit/>
          <w:trHeight w:val="369"/>
        </w:trPr>
        <w:tc>
          <w:tcPr>
            <w:tcW w:w="1526" w:type="dxa"/>
            <w:vMerge/>
            <w:textDirection w:val="btLr"/>
          </w:tcPr>
          <w:p w:rsidR="00CB5486" w:rsidRDefault="00CB5486" w:rsidP="003759E3">
            <w:pPr>
              <w:ind w:left="113" w:right="113"/>
            </w:pPr>
          </w:p>
        </w:tc>
        <w:tc>
          <w:tcPr>
            <w:tcW w:w="1984" w:type="dxa"/>
            <w:tcBorders>
              <w:bottom w:val="single" w:sz="4" w:space="0" w:color="auto"/>
            </w:tcBorders>
            <w:shd w:val="clear" w:color="auto" w:fill="FABF8F" w:themeFill="accent6" w:themeFillTint="99"/>
          </w:tcPr>
          <w:p w:rsidR="00CB5486" w:rsidRDefault="00CB5486" w:rsidP="003759E3">
            <w:pPr>
              <w:rPr>
                <w:rFonts w:ascii="Calibri" w:hAnsi="Calibri"/>
                <w:color w:val="000000"/>
              </w:rPr>
            </w:pPr>
            <w:r>
              <w:rPr>
                <w:rFonts w:ascii="Calibri" w:hAnsi="Calibri"/>
                <w:color w:val="000000"/>
              </w:rPr>
              <w:t>LUNES 23</w:t>
            </w:r>
          </w:p>
        </w:tc>
        <w:tc>
          <w:tcPr>
            <w:tcW w:w="1843" w:type="dxa"/>
            <w:tcBorders>
              <w:bottom w:val="single" w:sz="4" w:space="0" w:color="auto"/>
            </w:tcBorders>
            <w:shd w:val="clear" w:color="auto" w:fill="FABF8F" w:themeFill="accent6" w:themeFillTint="99"/>
          </w:tcPr>
          <w:p w:rsidR="00CB5486" w:rsidRDefault="00CB5486" w:rsidP="003759E3">
            <w:pPr>
              <w:rPr>
                <w:rFonts w:ascii="Calibri" w:hAnsi="Calibri"/>
                <w:color w:val="000000"/>
              </w:rPr>
            </w:pPr>
            <w:r>
              <w:rPr>
                <w:rFonts w:ascii="Calibri" w:hAnsi="Calibri"/>
                <w:color w:val="000000"/>
              </w:rPr>
              <w:t>MARTES 24</w:t>
            </w:r>
          </w:p>
        </w:tc>
        <w:tc>
          <w:tcPr>
            <w:tcW w:w="1939" w:type="dxa"/>
            <w:tcBorders>
              <w:bottom w:val="single" w:sz="4" w:space="0" w:color="auto"/>
            </w:tcBorders>
            <w:shd w:val="clear" w:color="auto" w:fill="FABF8F" w:themeFill="accent6" w:themeFillTint="99"/>
          </w:tcPr>
          <w:p w:rsidR="00CB5486" w:rsidRDefault="00CB5486" w:rsidP="003759E3">
            <w:pPr>
              <w:rPr>
                <w:rFonts w:ascii="Calibri" w:hAnsi="Calibri"/>
                <w:color w:val="000000"/>
              </w:rPr>
            </w:pPr>
            <w:r>
              <w:rPr>
                <w:rFonts w:ascii="Calibri" w:hAnsi="Calibri"/>
                <w:color w:val="000000"/>
              </w:rPr>
              <w:t>MIÉRCOLES 25</w:t>
            </w:r>
          </w:p>
        </w:tc>
        <w:tc>
          <w:tcPr>
            <w:tcW w:w="1824" w:type="dxa"/>
            <w:tcBorders>
              <w:bottom w:val="single" w:sz="4" w:space="0" w:color="auto"/>
            </w:tcBorders>
            <w:shd w:val="clear" w:color="auto" w:fill="FABF8F" w:themeFill="accent6" w:themeFillTint="99"/>
          </w:tcPr>
          <w:p w:rsidR="00CB5486" w:rsidRDefault="00CB5486" w:rsidP="003759E3">
            <w:pPr>
              <w:rPr>
                <w:rFonts w:ascii="Calibri" w:hAnsi="Calibri"/>
                <w:color w:val="000000"/>
              </w:rPr>
            </w:pPr>
            <w:r>
              <w:rPr>
                <w:rFonts w:ascii="Calibri" w:hAnsi="Calibri"/>
                <w:color w:val="000000"/>
              </w:rPr>
              <w:t>JUEVES 26</w:t>
            </w:r>
          </w:p>
        </w:tc>
        <w:tc>
          <w:tcPr>
            <w:tcW w:w="1824" w:type="dxa"/>
            <w:tcBorders>
              <w:bottom w:val="single" w:sz="4" w:space="0" w:color="auto"/>
            </w:tcBorders>
            <w:shd w:val="clear" w:color="auto" w:fill="FABF8F" w:themeFill="accent6" w:themeFillTint="99"/>
          </w:tcPr>
          <w:p w:rsidR="00CB5486" w:rsidRDefault="00CB5486" w:rsidP="003759E3">
            <w:pPr>
              <w:rPr>
                <w:rFonts w:ascii="Calibri" w:hAnsi="Calibri"/>
                <w:color w:val="000000"/>
              </w:rPr>
            </w:pPr>
            <w:r>
              <w:rPr>
                <w:rFonts w:ascii="Calibri" w:hAnsi="Calibri"/>
                <w:color w:val="000000"/>
              </w:rPr>
              <w:t>VIERNES 27</w:t>
            </w:r>
          </w:p>
        </w:tc>
      </w:tr>
      <w:tr w:rsidR="00CB5486" w:rsidTr="00585D65">
        <w:trPr>
          <w:cantSplit/>
          <w:trHeight w:val="750"/>
        </w:trPr>
        <w:tc>
          <w:tcPr>
            <w:tcW w:w="1526" w:type="dxa"/>
            <w:vMerge/>
            <w:textDirection w:val="btLr"/>
          </w:tcPr>
          <w:p w:rsidR="00CB5486" w:rsidRDefault="00CB5486" w:rsidP="003759E3">
            <w:pPr>
              <w:ind w:left="113" w:right="113"/>
            </w:pPr>
          </w:p>
        </w:tc>
        <w:tc>
          <w:tcPr>
            <w:tcW w:w="1984" w:type="dxa"/>
            <w:tcBorders>
              <w:top w:val="single" w:sz="4" w:space="0" w:color="auto"/>
              <w:bottom w:val="single" w:sz="4" w:space="0" w:color="auto"/>
            </w:tcBorders>
          </w:tcPr>
          <w:p w:rsidR="001E1CE2" w:rsidRDefault="001E1CE2" w:rsidP="001E1CE2">
            <w:pPr>
              <w:rPr>
                <w:rFonts w:ascii="Calibri" w:hAnsi="Calibri"/>
                <w:color w:val="000000"/>
              </w:rPr>
            </w:pPr>
            <w:r>
              <w:rPr>
                <w:rFonts w:ascii="Calibri" w:hAnsi="Calibri"/>
                <w:b/>
                <w:bCs/>
                <w:color w:val="000000"/>
              </w:rPr>
              <w:t>Practicar fluidez lectora.</w:t>
            </w:r>
            <w:r>
              <w:rPr>
                <w:rFonts w:ascii="Calibri" w:hAnsi="Calibri"/>
                <w:color w:val="000000"/>
              </w:rPr>
              <w:t xml:space="preserve"> Texto 1: La noticia, páginas 30 y 41</w:t>
            </w:r>
          </w:p>
          <w:p w:rsidR="00CB5486" w:rsidRDefault="00CB5486" w:rsidP="003759E3">
            <w:pPr>
              <w:rPr>
                <w:rFonts w:ascii="Calibri" w:hAnsi="Calibri"/>
                <w:color w:val="000000"/>
              </w:rPr>
            </w:pPr>
          </w:p>
        </w:tc>
        <w:tc>
          <w:tcPr>
            <w:tcW w:w="1843" w:type="dxa"/>
            <w:tcBorders>
              <w:top w:val="single" w:sz="4" w:space="0" w:color="auto"/>
              <w:bottom w:val="single" w:sz="4" w:space="0" w:color="auto"/>
            </w:tcBorders>
          </w:tcPr>
          <w:p w:rsidR="001E1CE2" w:rsidRDefault="001E1CE2" w:rsidP="001E1CE2">
            <w:pPr>
              <w:rPr>
                <w:rFonts w:ascii="Calibri" w:hAnsi="Calibri"/>
                <w:color w:val="000000"/>
              </w:rPr>
            </w:pPr>
            <w:r>
              <w:rPr>
                <w:rFonts w:ascii="Calibri" w:hAnsi="Calibri"/>
                <w:b/>
                <w:bCs/>
                <w:color w:val="000000"/>
              </w:rPr>
              <w:t xml:space="preserve">Lectura  y guía del Plan Lector. </w:t>
            </w:r>
            <w:r>
              <w:rPr>
                <w:rFonts w:ascii="Calibri" w:hAnsi="Calibri"/>
                <w:color w:val="000000"/>
              </w:rPr>
              <w:t xml:space="preserve">  Localizar palabras de vocabulario en el texto. Luego, buscar sus definiciones y características de los personajes para completar guía del plan lector.</w:t>
            </w:r>
          </w:p>
          <w:p w:rsidR="00CB5486" w:rsidRDefault="00CB5486" w:rsidP="003759E3">
            <w:pPr>
              <w:rPr>
                <w:rFonts w:ascii="Calibri" w:hAnsi="Calibri"/>
                <w:color w:val="000000"/>
              </w:rPr>
            </w:pPr>
          </w:p>
        </w:tc>
        <w:tc>
          <w:tcPr>
            <w:tcW w:w="1939" w:type="dxa"/>
            <w:tcBorders>
              <w:top w:val="single" w:sz="4" w:space="0" w:color="auto"/>
              <w:bottom w:val="single" w:sz="4" w:space="0" w:color="auto"/>
            </w:tcBorders>
          </w:tcPr>
          <w:p w:rsidR="001E1CE2" w:rsidRDefault="001E1CE2" w:rsidP="001E1CE2">
            <w:pPr>
              <w:rPr>
                <w:rFonts w:ascii="Calibri" w:hAnsi="Calibri"/>
                <w:color w:val="000000"/>
              </w:rPr>
            </w:pPr>
            <w:r>
              <w:rPr>
                <w:rFonts w:ascii="Calibri" w:hAnsi="Calibri"/>
                <w:b/>
                <w:bCs/>
                <w:color w:val="000000"/>
              </w:rPr>
              <w:t>Practicar fluidez lectora.</w:t>
            </w:r>
            <w:r>
              <w:rPr>
                <w:rFonts w:ascii="Calibri" w:hAnsi="Calibri"/>
                <w:color w:val="000000"/>
              </w:rPr>
              <w:t xml:space="preserve"> Texto 2: Texto instructivo, página 70</w:t>
            </w:r>
          </w:p>
          <w:p w:rsidR="00CB5486" w:rsidRDefault="00CB5486" w:rsidP="003759E3">
            <w:pPr>
              <w:rPr>
                <w:rFonts w:ascii="Calibri" w:hAnsi="Calibri"/>
                <w:color w:val="000000"/>
              </w:rPr>
            </w:pPr>
          </w:p>
        </w:tc>
        <w:tc>
          <w:tcPr>
            <w:tcW w:w="1824" w:type="dxa"/>
            <w:tcBorders>
              <w:top w:val="single" w:sz="4" w:space="0" w:color="auto"/>
              <w:bottom w:val="single" w:sz="4" w:space="0" w:color="auto"/>
            </w:tcBorders>
          </w:tcPr>
          <w:p w:rsidR="001E1CE2" w:rsidRDefault="001E1CE2" w:rsidP="001E1CE2">
            <w:pPr>
              <w:rPr>
                <w:rFonts w:ascii="Calibri" w:hAnsi="Calibri"/>
                <w:color w:val="000000"/>
              </w:rPr>
            </w:pPr>
            <w:r>
              <w:rPr>
                <w:rFonts w:ascii="Calibri" w:hAnsi="Calibri"/>
                <w:b/>
                <w:bCs/>
                <w:color w:val="000000"/>
              </w:rPr>
              <w:t xml:space="preserve">Lectura  y guía del Plan Lector. </w:t>
            </w:r>
            <w:r>
              <w:rPr>
                <w:rFonts w:ascii="Calibri" w:hAnsi="Calibri"/>
                <w:color w:val="000000"/>
              </w:rPr>
              <w:t xml:space="preserve"> Localizar palabras del vocabulario en el texto. Luego, responder preguntas de comprensión lectora en la guía del plan lector.</w:t>
            </w:r>
          </w:p>
          <w:p w:rsidR="00CB5486" w:rsidRDefault="00CB5486" w:rsidP="003759E3">
            <w:pPr>
              <w:rPr>
                <w:rFonts w:ascii="Calibri" w:hAnsi="Calibri"/>
                <w:color w:val="000000"/>
              </w:rPr>
            </w:pPr>
          </w:p>
        </w:tc>
        <w:tc>
          <w:tcPr>
            <w:tcW w:w="1824" w:type="dxa"/>
            <w:tcBorders>
              <w:top w:val="single" w:sz="4" w:space="0" w:color="auto"/>
              <w:bottom w:val="single" w:sz="4" w:space="0" w:color="auto"/>
            </w:tcBorders>
          </w:tcPr>
          <w:p w:rsidR="001E1CE2" w:rsidRDefault="001E1CE2" w:rsidP="001E1CE2">
            <w:pPr>
              <w:rPr>
                <w:rFonts w:ascii="Calibri" w:hAnsi="Calibri"/>
              </w:rPr>
            </w:pPr>
            <w:r>
              <w:rPr>
                <w:rFonts w:ascii="Calibri" w:hAnsi="Calibri"/>
                <w:b/>
                <w:bCs/>
              </w:rPr>
              <w:t>Practicar fluidez lectora.</w:t>
            </w:r>
            <w:r>
              <w:rPr>
                <w:rFonts w:ascii="Calibri" w:hAnsi="Calibri"/>
              </w:rPr>
              <w:t xml:space="preserve"> Texto 2: Texto instructivo, página 81</w:t>
            </w:r>
          </w:p>
          <w:p w:rsidR="00CB5486" w:rsidRDefault="00CB5486" w:rsidP="003759E3">
            <w:pPr>
              <w:rPr>
                <w:rFonts w:ascii="Calibri" w:hAnsi="Calibri"/>
                <w:color w:val="000000"/>
              </w:rPr>
            </w:pPr>
          </w:p>
        </w:tc>
      </w:tr>
      <w:tr w:rsidR="00CB5486" w:rsidTr="00CB5486">
        <w:trPr>
          <w:cantSplit/>
          <w:trHeight w:val="384"/>
        </w:trPr>
        <w:tc>
          <w:tcPr>
            <w:tcW w:w="1526" w:type="dxa"/>
            <w:vMerge/>
            <w:textDirection w:val="btLr"/>
          </w:tcPr>
          <w:p w:rsidR="00CB5486" w:rsidRDefault="00CB5486" w:rsidP="003759E3">
            <w:pPr>
              <w:ind w:left="113" w:right="113"/>
            </w:pPr>
          </w:p>
        </w:tc>
        <w:tc>
          <w:tcPr>
            <w:tcW w:w="1984" w:type="dxa"/>
            <w:tcBorders>
              <w:top w:val="single" w:sz="4" w:space="0" w:color="auto"/>
              <w:bottom w:val="single" w:sz="4" w:space="0" w:color="auto"/>
            </w:tcBorders>
            <w:shd w:val="clear" w:color="auto" w:fill="FABF8F" w:themeFill="accent6" w:themeFillTint="99"/>
          </w:tcPr>
          <w:p w:rsidR="00CB5486" w:rsidRDefault="00CB5486" w:rsidP="003759E3">
            <w:pPr>
              <w:rPr>
                <w:rFonts w:ascii="Calibri" w:hAnsi="Calibri"/>
                <w:color w:val="000000"/>
              </w:rPr>
            </w:pPr>
            <w:r>
              <w:rPr>
                <w:rFonts w:ascii="Calibri" w:hAnsi="Calibri"/>
                <w:color w:val="000000"/>
              </w:rPr>
              <w:t>LUNES 30</w:t>
            </w:r>
          </w:p>
        </w:tc>
        <w:tc>
          <w:tcPr>
            <w:tcW w:w="1843" w:type="dxa"/>
            <w:tcBorders>
              <w:top w:val="single" w:sz="4" w:space="0" w:color="auto"/>
              <w:bottom w:val="single" w:sz="4" w:space="0" w:color="auto"/>
            </w:tcBorders>
            <w:shd w:val="clear" w:color="auto" w:fill="FABF8F" w:themeFill="accent6" w:themeFillTint="99"/>
          </w:tcPr>
          <w:p w:rsidR="00CB5486" w:rsidRDefault="00CB5486" w:rsidP="003759E3">
            <w:pPr>
              <w:rPr>
                <w:rFonts w:ascii="Calibri" w:hAnsi="Calibri"/>
                <w:color w:val="000000"/>
              </w:rPr>
            </w:pPr>
            <w:r>
              <w:rPr>
                <w:rFonts w:ascii="Calibri" w:hAnsi="Calibri"/>
                <w:color w:val="000000"/>
              </w:rPr>
              <w:t>MARTES 31</w:t>
            </w:r>
          </w:p>
        </w:tc>
        <w:tc>
          <w:tcPr>
            <w:tcW w:w="1939" w:type="dxa"/>
            <w:tcBorders>
              <w:top w:val="single" w:sz="4" w:space="0" w:color="auto"/>
              <w:bottom w:val="single" w:sz="4" w:space="0" w:color="auto"/>
            </w:tcBorders>
            <w:shd w:val="clear" w:color="auto" w:fill="FABF8F" w:themeFill="accent6" w:themeFillTint="99"/>
          </w:tcPr>
          <w:p w:rsidR="00CB5486" w:rsidRDefault="00CB5486" w:rsidP="003759E3">
            <w:pPr>
              <w:rPr>
                <w:rFonts w:ascii="Calibri" w:hAnsi="Calibri"/>
                <w:color w:val="000000"/>
              </w:rPr>
            </w:pPr>
            <w:r>
              <w:rPr>
                <w:rFonts w:ascii="Calibri" w:hAnsi="Calibri"/>
                <w:color w:val="000000"/>
              </w:rPr>
              <w:t>MIÉRCOLES 1</w:t>
            </w:r>
          </w:p>
        </w:tc>
        <w:tc>
          <w:tcPr>
            <w:tcW w:w="1824" w:type="dxa"/>
            <w:tcBorders>
              <w:top w:val="single" w:sz="4" w:space="0" w:color="auto"/>
              <w:bottom w:val="single" w:sz="4" w:space="0" w:color="auto"/>
            </w:tcBorders>
            <w:shd w:val="clear" w:color="auto" w:fill="FABF8F" w:themeFill="accent6" w:themeFillTint="99"/>
          </w:tcPr>
          <w:p w:rsidR="00CB5486" w:rsidRDefault="00CB5486" w:rsidP="003759E3">
            <w:pPr>
              <w:rPr>
                <w:rFonts w:ascii="Calibri" w:hAnsi="Calibri"/>
                <w:color w:val="000000"/>
              </w:rPr>
            </w:pPr>
            <w:r>
              <w:rPr>
                <w:rFonts w:ascii="Calibri" w:hAnsi="Calibri"/>
                <w:color w:val="000000"/>
              </w:rPr>
              <w:t>JUEVES 2</w:t>
            </w:r>
          </w:p>
        </w:tc>
        <w:tc>
          <w:tcPr>
            <w:tcW w:w="1824" w:type="dxa"/>
            <w:tcBorders>
              <w:top w:val="single" w:sz="4" w:space="0" w:color="auto"/>
              <w:bottom w:val="single" w:sz="4" w:space="0" w:color="auto"/>
            </w:tcBorders>
            <w:shd w:val="clear" w:color="auto" w:fill="FABF8F" w:themeFill="accent6" w:themeFillTint="99"/>
          </w:tcPr>
          <w:p w:rsidR="00CB5486" w:rsidRDefault="00CB5486" w:rsidP="003759E3">
            <w:pPr>
              <w:rPr>
                <w:rFonts w:ascii="Calibri" w:hAnsi="Calibri"/>
                <w:color w:val="000000"/>
              </w:rPr>
            </w:pPr>
            <w:r>
              <w:rPr>
                <w:rFonts w:ascii="Calibri" w:hAnsi="Calibri"/>
                <w:color w:val="000000"/>
              </w:rPr>
              <w:t>VIERNES 3</w:t>
            </w:r>
          </w:p>
        </w:tc>
      </w:tr>
      <w:tr w:rsidR="00CB5486" w:rsidTr="005B0032">
        <w:trPr>
          <w:cantSplit/>
          <w:trHeight w:val="675"/>
        </w:trPr>
        <w:tc>
          <w:tcPr>
            <w:tcW w:w="1526" w:type="dxa"/>
            <w:vMerge/>
            <w:textDirection w:val="btLr"/>
          </w:tcPr>
          <w:p w:rsidR="00CB5486" w:rsidRDefault="00CB5486" w:rsidP="003759E3">
            <w:pPr>
              <w:ind w:left="113" w:right="113"/>
            </w:pPr>
          </w:p>
        </w:tc>
        <w:tc>
          <w:tcPr>
            <w:tcW w:w="1984" w:type="dxa"/>
            <w:tcBorders>
              <w:top w:val="single" w:sz="4" w:space="0" w:color="auto"/>
              <w:bottom w:val="single" w:sz="4" w:space="0" w:color="auto"/>
            </w:tcBorders>
          </w:tcPr>
          <w:p w:rsidR="00CB5486" w:rsidRDefault="00CB5486" w:rsidP="003759E3">
            <w:pPr>
              <w:rPr>
                <w:rFonts w:ascii="Calibri" w:hAnsi="Calibri"/>
                <w:color w:val="000000"/>
              </w:rPr>
            </w:pPr>
          </w:p>
          <w:p w:rsidR="00856CFE" w:rsidRDefault="00856CFE" w:rsidP="00856CFE">
            <w:pPr>
              <w:rPr>
                <w:rFonts w:ascii="Calibri" w:hAnsi="Calibri"/>
                <w:color w:val="000000"/>
              </w:rPr>
            </w:pPr>
            <w:r>
              <w:rPr>
                <w:rFonts w:ascii="Calibri" w:hAnsi="Calibri"/>
                <w:b/>
                <w:bCs/>
                <w:color w:val="000000"/>
              </w:rPr>
              <w:t>Practicar fluidez lectora.</w:t>
            </w:r>
            <w:r>
              <w:rPr>
                <w:rFonts w:ascii="Calibri" w:hAnsi="Calibri"/>
                <w:color w:val="000000"/>
              </w:rPr>
              <w:t xml:space="preserve"> Texto 1: La noticia, páginas 30 y 41 (Libro Mineduc).</w:t>
            </w:r>
          </w:p>
          <w:p w:rsidR="00CB5486" w:rsidRDefault="00CB5486" w:rsidP="003759E3">
            <w:pPr>
              <w:rPr>
                <w:rFonts w:ascii="Calibri" w:hAnsi="Calibri"/>
                <w:color w:val="000000"/>
              </w:rPr>
            </w:pPr>
          </w:p>
        </w:tc>
        <w:tc>
          <w:tcPr>
            <w:tcW w:w="1843" w:type="dxa"/>
            <w:tcBorders>
              <w:top w:val="single" w:sz="4" w:space="0" w:color="auto"/>
              <w:bottom w:val="single" w:sz="4" w:space="0" w:color="auto"/>
            </w:tcBorders>
          </w:tcPr>
          <w:p w:rsidR="00856CFE" w:rsidRDefault="00856CFE" w:rsidP="00856CFE">
            <w:pPr>
              <w:rPr>
                <w:rFonts w:ascii="Calibri" w:hAnsi="Calibri"/>
                <w:color w:val="000000"/>
              </w:rPr>
            </w:pPr>
            <w:r>
              <w:rPr>
                <w:rFonts w:ascii="Calibri" w:hAnsi="Calibri"/>
                <w:b/>
                <w:bCs/>
                <w:color w:val="000000"/>
              </w:rPr>
              <w:t xml:space="preserve">Lectura  y guía del Plan Lector. </w:t>
            </w:r>
            <w:r>
              <w:rPr>
                <w:rFonts w:ascii="Calibri" w:hAnsi="Calibri"/>
                <w:color w:val="000000"/>
              </w:rPr>
              <w:t xml:space="preserve">  Localizar palabras de vocabulario en el texto. Luego, terminar de buscar definiciones y características de los personajes para completar guía del plan lector.</w:t>
            </w:r>
          </w:p>
          <w:p w:rsidR="00CB5486" w:rsidRDefault="00CB5486" w:rsidP="003759E3">
            <w:pPr>
              <w:rPr>
                <w:rFonts w:ascii="Calibri" w:hAnsi="Calibri"/>
                <w:color w:val="000000"/>
              </w:rPr>
            </w:pPr>
          </w:p>
        </w:tc>
        <w:tc>
          <w:tcPr>
            <w:tcW w:w="1939" w:type="dxa"/>
            <w:tcBorders>
              <w:top w:val="single" w:sz="4" w:space="0" w:color="auto"/>
              <w:bottom w:val="single" w:sz="4" w:space="0" w:color="auto"/>
            </w:tcBorders>
          </w:tcPr>
          <w:p w:rsidR="00856CFE" w:rsidRDefault="00856CFE" w:rsidP="00856CFE">
            <w:pPr>
              <w:rPr>
                <w:rFonts w:ascii="Calibri" w:hAnsi="Calibri"/>
                <w:color w:val="000000"/>
              </w:rPr>
            </w:pPr>
            <w:r>
              <w:rPr>
                <w:rFonts w:ascii="Calibri" w:hAnsi="Calibri"/>
                <w:b/>
                <w:bCs/>
                <w:color w:val="000000"/>
              </w:rPr>
              <w:t>Practicar fluidez lectora.</w:t>
            </w:r>
            <w:r>
              <w:rPr>
                <w:rFonts w:ascii="Calibri" w:hAnsi="Calibri"/>
                <w:color w:val="000000"/>
              </w:rPr>
              <w:t xml:space="preserve"> Texto 2: Texto instructivo, página 70 (Libro Mineduc).</w:t>
            </w:r>
          </w:p>
          <w:p w:rsidR="00CB5486" w:rsidRDefault="00CB5486" w:rsidP="003759E3">
            <w:pPr>
              <w:rPr>
                <w:rFonts w:ascii="Calibri" w:hAnsi="Calibri"/>
                <w:color w:val="000000"/>
              </w:rPr>
            </w:pPr>
          </w:p>
        </w:tc>
        <w:tc>
          <w:tcPr>
            <w:tcW w:w="1824" w:type="dxa"/>
            <w:tcBorders>
              <w:top w:val="single" w:sz="4" w:space="0" w:color="auto"/>
              <w:bottom w:val="single" w:sz="4" w:space="0" w:color="auto"/>
            </w:tcBorders>
          </w:tcPr>
          <w:p w:rsidR="00856CFE" w:rsidRDefault="00856CFE" w:rsidP="00856CFE">
            <w:pPr>
              <w:rPr>
                <w:rFonts w:ascii="Calibri" w:hAnsi="Calibri"/>
                <w:color w:val="000000"/>
              </w:rPr>
            </w:pPr>
            <w:r>
              <w:rPr>
                <w:rFonts w:ascii="Calibri" w:hAnsi="Calibri"/>
                <w:b/>
                <w:bCs/>
                <w:color w:val="000000"/>
              </w:rPr>
              <w:t xml:space="preserve">Lectura  y guía del Plan Lector. </w:t>
            </w:r>
            <w:r>
              <w:rPr>
                <w:rFonts w:ascii="Calibri" w:hAnsi="Calibri"/>
                <w:color w:val="000000"/>
              </w:rPr>
              <w:t xml:space="preserve"> Continuar lectura; luego, responder preguntas de comprensión lectora en guía del plan lector.</w:t>
            </w:r>
          </w:p>
          <w:p w:rsidR="00CB5486" w:rsidRDefault="00CB5486" w:rsidP="003759E3">
            <w:pPr>
              <w:rPr>
                <w:rFonts w:ascii="Calibri" w:hAnsi="Calibri"/>
                <w:color w:val="000000"/>
              </w:rPr>
            </w:pPr>
          </w:p>
        </w:tc>
        <w:tc>
          <w:tcPr>
            <w:tcW w:w="1824" w:type="dxa"/>
            <w:tcBorders>
              <w:top w:val="single" w:sz="4" w:space="0" w:color="auto"/>
              <w:bottom w:val="single" w:sz="4" w:space="0" w:color="auto"/>
            </w:tcBorders>
          </w:tcPr>
          <w:p w:rsidR="00856CFE" w:rsidRDefault="00856CFE" w:rsidP="00856CFE">
            <w:pPr>
              <w:rPr>
                <w:rFonts w:ascii="Calibri" w:hAnsi="Calibri"/>
              </w:rPr>
            </w:pPr>
            <w:r>
              <w:rPr>
                <w:rFonts w:ascii="Calibri" w:hAnsi="Calibri"/>
                <w:b/>
                <w:bCs/>
              </w:rPr>
              <w:t>Practicar fluidez lectora.</w:t>
            </w:r>
            <w:r>
              <w:rPr>
                <w:rFonts w:ascii="Calibri" w:hAnsi="Calibri"/>
              </w:rPr>
              <w:t xml:space="preserve"> Texto 2: Texto instructivo, página 81 (Libro Mineduc).</w:t>
            </w:r>
          </w:p>
          <w:p w:rsidR="00CB5486" w:rsidRDefault="00CB5486" w:rsidP="003759E3">
            <w:pPr>
              <w:rPr>
                <w:rFonts w:ascii="Calibri" w:hAnsi="Calibri"/>
                <w:color w:val="000000"/>
              </w:rPr>
            </w:pPr>
          </w:p>
        </w:tc>
      </w:tr>
      <w:tr w:rsidR="00CB5486" w:rsidTr="00CB5486">
        <w:trPr>
          <w:cantSplit/>
          <w:trHeight w:val="450"/>
        </w:trPr>
        <w:tc>
          <w:tcPr>
            <w:tcW w:w="1526" w:type="dxa"/>
            <w:vMerge/>
            <w:textDirection w:val="btLr"/>
          </w:tcPr>
          <w:p w:rsidR="00CB5486" w:rsidRDefault="00CB5486" w:rsidP="003759E3">
            <w:pPr>
              <w:ind w:left="113" w:right="113"/>
            </w:pPr>
          </w:p>
        </w:tc>
        <w:tc>
          <w:tcPr>
            <w:tcW w:w="1984" w:type="dxa"/>
            <w:tcBorders>
              <w:top w:val="single" w:sz="4" w:space="0" w:color="auto"/>
              <w:bottom w:val="single" w:sz="4" w:space="0" w:color="auto"/>
            </w:tcBorders>
            <w:shd w:val="clear" w:color="auto" w:fill="FABF8F" w:themeFill="accent6" w:themeFillTint="99"/>
          </w:tcPr>
          <w:p w:rsidR="00CB5486" w:rsidRDefault="00CB5486" w:rsidP="003759E3">
            <w:pPr>
              <w:rPr>
                <w:rFonts w:ascii="Calibri" w:hAnsi="Calibri"/>
                <w:color w:val="000000"/>
              </w:rPr>
            </w:pPr>
            <w:r>
              <w:rPr>
                <w:rFonts w:ascii="Calibri" w:hAnsi="Calibri"/>
                <w:color w:val="000000"/>
              </w:rPr>
              <w:t>LUNES  6</w:t>
            </w:r>
          </w:p>
          <w:p w:rsidR="00CB5486" w:rsidRDefault="00CB5486" w:rsidP="003759E3">
            <w:pPr>
              <w:rPr>
                <w:rFonts w:ascii="Calibri" w:hAnsi="Calibri"/>
                <w:color w:val="000000"/>
              </w:rPr>
            </w:pPr>
          </w:p>
        </w:tc>
        <w:tc>
          <w:tcPr>
            <w:tcW w:w="1843" w:type="dxa"/>
            <w:tcBorders>
              <w:top w:val="single" w:sz="4" w:space="0" w:color="auto"/>
              <w:bottom w:val="single" w:sz="4" w:space="0" w:color="auto"/>
            </w:tcBorders>
            <w:shd w:val="clear" w:color="auto" w:fill="FABF8F" w:themeFill="accent6" w:themeFillTint="99"/>
          </w:tcPr>
          <w:p w:rsidR="00CB5486" w:rsidRDefault="00CB5486" w:rsidP="003759E3">
            <w:pPr>
              <w:rPr>
                <w:rFonts w:ascii="Calibri" w:hAnsi="Calibri"/>
                <w:color w:val="000000"/>
              </w:rPr>
            </w:pPr>
            <w:r>
              <w:rPr>
                <w:rFonts w:ascii="Calibri" w:hAnsi="Calibri"/>
                <w:color w:val="000000"/>
              </w:rPr>
              <w:t>MARTES 7</w:t>
            </w:r>
          </w:p>
        </w:tc>
        <w:tc>
          <w:tcPr>
            <w:tcW w:w="1939" w:type="dxa"/>
            <w:tcBorders>
              <w:top w:val="single" w:sz="4" w:space="0" w:color="auto"/>
              <w:bottom w:val="single" w:sz="4" w:space="0" w:color="auto"/>
            </w:tcBorders>
            <w:shd w:val="clear" w:color="auto" w:fill="FABF8F" w:themeFill="accent6" w:themeFillTint="99"/>
          </w:tcPr>
          <w:p w:rsidR="00CB5486" w:rsidRDefault="00CB5486" w:rsidP="003759E3">
            <w:pPr>
              <w:rPr>
                <w:rFonts w:ascii="Calibri" w:hAnsi="Calibri"/>
                <w:color w:val="000000"/>
              </w:rPr>
            </w:pPr>
            <w:r>
              <w:rPr>
                <w:rFonts w:ascii="Calibri" w:hAnsi="Calibri"/>
                <w:color w:val="000000"/>
              </w:rPr>
              <w:t>MIÉRCOLES 8</w:t>
            </w:r>
          </w:p>
        </w:tc>
        <w:tc>
          <w:tcPr>
            <w:tcW w:w="1824" w:type="dxa"/>
            <w:tcBorders>
              <w:top w:val="single" w:sz="4" w:space="0" w:color="auto"/>
              <w:bottom w:val="single" w:sz="4" w:space="0" w:color="auto"/>
            </w:tcBorders>
            <w:shd w:val="clear" w:color="auto" w:fill="FABF8F" w:themeFill="accent6" w:themeFillTint="99"/>
          </w:tcPr>
          <w:p w:rsidR="00CB5486" w:rsidRDefault="00CB5486" w:rsidP="003759E3">
            <w:pPr>
              <w:rPr>
                <w:rFonts w:ascii="Calibri" w:hAnsi="Calibri"/>
                <w:color w:val="000000"/>
              </w:rPr>
            </w:pPr>
            <w:r>
              <w:rPr>
                <w:rFonts w:ascii="Calibri" w:hAnsi="Calibri"/>
                <w:color w:val="000000"/>
              </w:rPr>
              <w:t xml:space="preserve">JUEVES </w:t>
            </w:r>
            <w:r w:rsidR="0014312B">
              <w:rPr>
                <w:rFonts w:ascii="Calibri" w:hAnsi="Calibri"/>
                <w:color w:val="000000"/>
              </w:rPr>
              <w:t>9</w:t>
            </w:r>
          </w:p>
        </w:tc>
        <w:tc>
          <w:tcPr>
            <w:tcW w:w="1824" w:type="dxa"/>
            <w:tcBorders>
              <w:top w:val="single" w:sz="4" w:space="0" w:color="auto"/>
              <w:bottom w:val="single" w:sz="4" w:space="0" w:color="auto"/>
            </w:tcBorders>
            <w:shd w:val="clear" w:color="auto" w:fill="FABF8F" w:themeFill="accent6" w:themeFillTint="99"/>
          </w:tcPr>
          <w:p w:rsidR="00CB5486" w:rsidRDefault="00CB5486" w:rsidP="003759E3">
            <w:pPr>
              <w:rPr>
                <w:rFonts w:ascii="Calibri" w:hAnsi="Calibri"/>
                <w:color w:val="000000"/>
              </w:rPr>
            </w:pPr>
            <w:r>
              <w:rPr>
                <w:rFonts w:ascii="Calibri" w:hAnsi="Calibri"/>
                <w:color w:val="000000"/>
              </w:rPr>
              <w:t xml:space="preserve">VIERNES </w:t>
            </w:r>
            <w:r w:rsidR="0014312B">
              <w:rPr>
                <w:rFonts w:ascii="Calibri" w:hAnsi="Calibri"/>
                <w:color w:val="000000"/>
              </w:rPr>
              <w:t>10</w:t>
            </w:r>
          </w:p>
        </w:tc>
      </w:tr>
      <w:tr w:rsidR="00CB5486" w:rsidTr="005B0032">
        <w:trPr>
          <w:cantSplit/>
          <w:trHeight w:val="615"/>
        </w:trPr>
        <w:tc>
          <w:tcPr>
            <w:tcW w:w="1526" w:type="dxa"/>
            <w:vMerge/>
            <w:textDirection w:val="btLr"/>
          </w:tcPr>
          <w:p w:rsidR="00CB5486" w:rsidRDefault="00CB5486" w:rsidP="003759E3">
            <w:pPr>
              <w:ind w:left="113" w:right="113"/>
            </w:pPr>
          </w:p>
        </w:tc>
        <w:tc>
          <w:tcPr>
            <w:tcW w:w="1984" w:type="dxa"/>
            <w:tcBorders>
              <w:top w:val="single" w:sz="4" w:space="0" w:color="auto"/>
              <w:bottom w:val="single" w:sz="4" w:space="0" w:color="auto"/>
            </w:tcBorders>
          </w:tcPr>
          <w:p w:rsidR="00856CFE" w:rsidRDefault="00856CFE" w:rsidP="00856CFE">
            <w:pPr>
              <w:rPr>
                <w:rFonts w:ascii="Calibri" w:hAnsi="Calibri"/>
                <w:color w:val="000000"/>
              </w:rPr>
            </w:pPr>
            <w:r>
              <w:rPr>
                <w:rFonts w:ascii="Calibri" w:hAnsi="Calibri"/>
                <w:b/>
                <w:bCs/>
                <w:color w:val="000000"/>
              </w:rPr>
              <w:t>Practicar fluidez lectora.</w:t>
            </w:r>
            <w:r>
              <w:rPr>
                <w:rFonts w:ascii="Calibri" w:hAnsi="Calibri"/>
                <w:color w:val="000000"/>
              </w:rPr>
              <w:t xml:space="preserve"> Texto 3: El poema, páginas 58 y 59 (Libro Mineduc).</w:t>
            </w:r>
          </w:p>
          <w:p w:rsidR="00CB5486" w:rsidRDefault="00CB5486" w:rsidP="003759E3">
            <w:pPr>
              <w:rPr>
                <w:rFonts w:ascii="Calibri" w:hAnsi="Calibri"/>
                <w:color w:val="000000"/>
              </w:rPr>
            </w:pPr>
          </w:p>
          <w:p w:rsidR="00CB5486" w:rsidRDefault="00CB5486" w:rsidP="003759E3">
            <w:pPr>
              <w:rPr>
                <w:rFonts w:ascii="Calibri" w:hAnsi="Calibri"/>
                <w:color w:val="000000"/>
              </w:rPr>
            </w:pPr>
          </w:p>
        </w:tc>
        <w:tc>
          <w:tcPr>
            <w:tcW w:w="1843" w:type="dxa"/>
            <w:tcBorders>
              <w:top w:val="single" w:sz="4" w:space="0" w:color="auto"/>
              <w:bottom w:val="single" w:sz="4" w:space="0" w:color="auto"/>
            </w:tcBorders>
          </w:tcPr>
          <w:p w:rsidR="00856CFE" w:rsidRDefault="00856CFE" w:rsidP="00856CFE">
            <w:pPr>
              <w:rPr>
                <w:rFonts w:ascii="Calibri" w:hAnsi="Calibri"/>
                <w:b/>
                <w:bCs/>
                <w:color w:val="000000"/>
              </w:rPr>
            </w:pPr>
            <w:r>
              <w:rPr>
                <w:rFonts w:ascii="Calibri" w:hAnsi="Calibri"/>
                <w:b/>
                <w:bCs/>
                <w:color w:val="000000"/>
              </w:rPr>
              <w:t>Guía de Trabajo: Desarrollar parte 1 de la guía: Uso de Mayúsculas, página 1.</w:t>
            </w:r>
          </w:p>
          <w:p w:rsidR="00CB5486" w:rsidRDefault="00CB5486" w:rsidP="003759E3">
            <w:pPr>
              <w:rPr>
                <w:rFonts w:ascii="Calibri" w:hAnsi="Calibri"/>
                <w:color w:val="000000"/>
              </w:rPr>
            </w:pPr>
          </w:p>
        </w:tc>
        <w:tc>
          <w:tcPr>
            <w:tcW w:w="1939" w:type="dxa"/>
            <w:tcBorders>
              <w:top w:val="single" w:sz="4" w:space="0" w:color="auto"/>
              <w:bottom w:val="single" w:sz="4" w:space="0" w:color="auto"/>
            </w:tcBorders>
          </w:tcPr>
          <w:p w:rsidR="00856CFE" w:rsidRDefault="00856CFE" w:rsidP="00856CFE">
            <w:pPr>
              <w:rPr>
                <w:rFonts w:ascii="Calibri" w:hAnsi="Calibri"/>
                <w:b/>
                <w:bCs/>
                <w:color w:val="000000"/>
              </w:rPr>
            </w:pPr>
            <w:r>
              <w:rPr>
                <w:rFonts w:ascii="Calibri" w:hAnsi="Calibri"/>
                <w:b/>
                <w:bCs/>
                <w:color w:val="000000"/>
              </w:rPr>
              <w:t>Guía de Trabajo: Desarrollar parte 2 de la guía: Uso de Mayúsculas, página 2.</w:t>
            </w:r>
          </w:p>
          <w:p w:rsidR="00CB5486" w:rsidRDefault="00CB5486" w:rsidP="003759E3">
            <w:pPr>
              <w:rPr>
                <w:rFonts w:ascii="Calibri" w:hAnsi="Calibri"/>
                <w:color w:val="000000"/>
              </w:rPr>
            </w:pPr>
          </w:p>
        </w:tc>
        <w:tc>
          <w:tcPr>
            <w:tcW w:w="1824" w:type="dxa"/>
            <w:tcBorders>
              <w:top w:val="single" w:sz="4" w:space="0" w:color="auto"/>
              <w:bottom w:val="single" w:sz="4" w:space="0" w:color="auto"/>
            </w:tcBorders>
          </w:tcPr>
          <w:p w:rsidR="00856CFE" w:rsidRDefault="00856CFE" w:rsidP="00856CFE">
            <w:pPr>
              <w:rPr>
                <w:rFonts w:ascii="Calibri" w:hAnsi="Calibri"/>
                <w:b/>
                <w:bCs/>
                <w:color w:val="000000"/>
              </w:rPr>
            </w:pPr>
            <w:r>
              <w:rPr>
                <w:rFonts w:ascii="Calibri" w:hAnsi="Calibri"/>
                <w:b/>
                <w:bCs/>
                <w:color w:val="000000"/>
              </w:rPr>
              <w:t>Guía de Trabajo: Desarrollar parte 3 de la guía: Comprensión Lectora, páginas 3 y 4.</w:t>
            </w:r>
          </w:p>
          <w:p w:rsidR="00CB5486" w:rsidRDefault="00CB5486" w:rsidP="003759E3">
            <w:pPr>
              <w:rPr>
                <w:rFonts w:ascii="Calibri" w:hAnsi="Calibri"/>
                <w:color w:val="000000"/>
              </w:rPr>
            </w:pPr>
          </w:p>
          <w:p w:rsidR="00C26E5B" w:rsidRDefault="00C26E5B" w:rsidP="003759E3">
            <w:pPr>
              <w:rPr>
                <w:rFonts w:ascii="Calibri" w:hAnsi="Calibri"/>
                <w:color w:val="000000"/>
              </w:rPr>
            </w:pPr>
          </w:p>
          <w:p w:rsidR="00C26E5B" w:rsidRDefault="00C26E5B" w:rsidP="003759E3">
            <w:pPr>
              <w:rPr>
                <w:rFonts w:ascii="Calibri" w:hAnsi="Calibri"/>
                <w:color w:val="000000"/>
              </w:rPr>
            </w:pPr>
          </w:p>
          <w:p w:rsidR="00C26E5B" w:rsidRDefault="00C26E5B" w:rsidP="003759E3">
            <w:pPr>
              <w:rPr>
                <w:rFonts w:ascii="Calibri" w:hAnsi="Calibri"/>
                <w:color w:val="000000"/>
              </w:rPr>
            </w:pPr>
          </w:p>
          <w:p w:rsidR="00C26E5B" w:rsidRDefault="00C26E5B" w:rsidP="003759E3">
            <w:pPr>
              <w:rPr>
                <w:rFonts w:ascii="Calibri" w:hAnsi="Calibri"/>
                <w:color w:val="000000"/>
              </w:rPr>
            </w:pPr>
          </w:p>
          <w:p w:rsidR="00C26E5B" w:rsidRDefault="00C26E5B" w:rsidP="003759E3">
            <w:pPr>
              <w:rPr>
                <w:rFonts w:ascii="Calibri" w:hAnsi="Calibri"/>
                <w:color w:val="000000"/>
              </w:rPr>
            </w:pPr>
          </w:p>
          <w:p w:rsidR="00C26E5B" w:rsidRDefault="00C26E5B" w:rsidP="003759E3">
            <w:pPr>
              <w:rPr>
                <w:rFonts w:ascii="Calibri" w:hAnsi="Calibri"/>
                <w:color w:val="000000"/>
              </w:rPr>
            </w:pPr>
          </w:p>
        </w:tc>
        <w:tc>
          <w:tcPr>
            <w:tcW w:w="1824" w:type="dxa"/>
            <w:tcBorders>
              <w:top w:val="single" w:sz="4" w:space="0" w:color="auto"/>
              <w:bottom w:val="single" w:sz="4" w:space="0" w:color="auto"/>
            </w:tcBorders>
          </w:tcPr>
          <w:p w:rsidR="00CB5486" w:rsidRDefault="00CB5486" w:rsidP="003759E3">
            <w:pPr>
              <w:rPr>
                <w:rFonts w:ascii="Calibri" w:hAnsi="Calibri"/>
                <w:color w:val="000000"/>
              </w:rPr>
            </w:pPr>
          </w:p>
          <w:p w:rsidR="003F4D42" w:rsidRDefault="003F4D42" w:rsidP="003759E3">
            <w:pPr>
              <w:rPr>
                <w:rFonts w:ascii="Calibri" w:hAnsi="Calibri"/>
                <w:color w:val="000000"/>
              </w:rPr>
            </w:pPr>
          </w:p>
          <w:p w:rsidR="003F4D42" w:rsidRDefault="003F4D42" w:rsidP="003759E3">
            <w:pPr>
              <w:rPr>
                <w:rFonts w:ascii="Calibri" w:hAnsi="Calibri"/>
                <w:color w:val="000000"/>
              </w:rPr>
            </w:pPr>
          </w:p>
          <w:p w:rsidR="003F4D42" w:rsidRDefault="003F4D42" w:rsidP="003759E3">
            <w:pPr>
              <w:rPr>
                <w:rFonts w:ascii="Calibri" w:hAnsi="Calibri"/>
                <w:color w:val="000000"/>
              </w:rPr>
            </w:pPr>
          </w:p>
          <w:p w:rsidR="003F4D42" w:rsidRDefault="003F4D42" w:rsidP="003759E3">
            <w:pPr>
              <w:rPr>
                <w:rFonts w:ascii="Calibri" w:hAnsi="Calibri"/>
                <w:color w:val="000000"/>
              </w:rPr>
            </w:pPr>
          </w:p>
          <w:p w:rsidR="003F4D42" w:rsidRDefault="003F4D42" w:rsidP="003759E3">
            <w:pPr>
              <w:rPr>
                <w:rFonts w:ascii="Calibri" w:hAnsi="Calibri"/>
                <w:color w:val="000000"/>
              </w:rPr>
            </w:pPr>
          </w:p>
          <w:p w:rsidR="003F4D42" w:rsidRDefault="003F4D42" w:rsidP="003759E3">
            <w:pPr>
              <w:rPr>
                <w:rFonts w:ascii="Calibri" w:hAnsi="Calibri"/>
                <w:color w:val="000000"/>
              </w:rPr>
            </w:pPr>
          </w:p>
          <w:p w:rsidR="003F4D42" w:rsidRDefault="003F4D42" w:rsidP="003759E3">
            <w:pPr>
              <w:rPr>
                <w:rFonts w:ascii="Calibri" w:hAnsi="Calibri"/>
                <w:color w:val="000000"/>
              </w:rPr>
            </w:pPr>
          </w:p>
        </w:tc>
      </w:tr>
      <w:tr w:rsidR="00CB5486" w:rsidTr="00CB5486">
        <w:trPr>
          <w:cantSplit/>
          <w:trHeight w:val="423"/>
        </w:trPr>
        <w:tc>
          <w:tcPr>
            <w:tcW w:w="1526" w:type="dxa"/>
            <w:vMerge w:val="restart"/>
            <w:textDirection w:val="btLr"/>
          </w:tcPr>
          <w:p w:rsidR="00CB5486" w:rsidRDefault="00CB5486" w:rsidP="003E0BAE">
            <w:pPr>
              <w:ind w:left="113" w:right="113"/>
            </w:pPr>
            <w:r>
              <w:lastRenderedPageBreak/>
              <w:t xml:space="preserve">       MATEMÁTICA</w:t>
            </w:r>
          </w:p>
        </w:tc>
        <w:tc>
          <w:tcPr>
            <w:tcW w:w="1984" w:type="dxa"/>
            <w:tcBorders>
              <w:top w:val="single" w:sz="4" w:space="0" w:color="auto"/>
              <w:bottom w:val="single" w:sz="4" w:space="0" w:color="auto"/>
            </w:tcBorders>
            <w:shd w:val="clear" w:color="auto" w:fill="B6DDE8" w:themeFill="accent5" w:themeFillTint="66"/>
          </w:tcPr>
          <w:p w:rsidR="00CB5486" w:rsidRDefault="00CB5486" w:rsidP="003759E3">
            <w:pPr>
              <w:rPr>
                <w:rFonts w:ascii="Calibri" w:hAnsi="Calibri"/>
                <w:color w:val="000000"/>
              </w:rPr>
            </w:pPr>
            <w:r>
              <w:rPr>
                <w:rFonts w:ascii="Calibri" w:hAnsi="Calibri"/>
                <w:color w:val="000000"/>
              </w:rPr>
              <w:t>LUNES 16</w:t>
            </w:r>
          </w:p>
          <w:p w:rsidR="00CB5486" w:rsidRDefault="00CB5486" w:rsidP="003759E3">
            <w:pPr>
              <w:rPr>
                <w:rFonts w:ascii="Calibri" w:hAnsi="Calibri"/>
                <w:color w:val="000000"/>
              </w:rPr>
            </w:pPr>
          </w:p>
        </w:tc>
        <w:tc>
          <w:tcPr>
            <w:tcW w:w="1843" w:type="dxa"/>
            <w:tcBorders>
              <w:top w:val="single" w:sz="4" w:space="0" w:color="auto"/>
              <w:bottom w:val="single" w:sz="4" w:space="0" w:color="auto"/>
            </w:tcBorders>
            <w:shd w:val="clear" w:color="auto" w:fill="B6DDE8" w:themeFill="accent5" w:themeFillTint="66"/>
          </w:tcPr>
          <w:p w:rsidR="00CB5486" w:rsidRDefault="00CB5486" w:rsidP="003759E3">
            <w:pPr>
              <w:rPr>
                <w:rFonts w:ascii="Calibri" w:hAnsi="Calibri"/>
                <w:color w:val="000000"/>
              </w:rPr>
            </w:pPr>
            <w:r>
              <w:rPr>
                <w:rFonts w:ascii="Calibri" w:hAnsi="Calibri"/>
                <w:color w:val="000000"/>
              </w:rPr>
              <w:t>MARTES</w:t>
            </w:r>
            <w:r w:rsidR="0030041C">
              <w:rPr>
                <w:rFonts w:ascii="Calibri" w:hAnsi="Calibri"/>
                <w:color w:val="000000"/>
                <w:shd w:val="clear" w:color="auto" w:fill="FFFF00"/>
              </w:rPr>
              <w:t xml:space="preserve"> </w:t>
            </w:r>
            <w:r>
              <w:rPr>
                <w:rFonts w:ascii="Calibri" w:hAnsi="Calibri"/>
                <w:color w:val="000000"/>
              </w:rPr>
              <w:t xml:space="preserve">17 </w:t>
            </w:r>
          </w:p>
        </w:tc>
        <w:tc>
          <w:tcPr>
            <w:tcW w:w="1939" w:type="dxa"/>
            <w:tcBorders>
              <w:top w:val="single" w:sz="4" w:space="0" w:color="auto"/>
              <w:bottom w:val="single" w:sz="4" w:space="0" w:color="auto"/>
            </w:tcBorders>
            <w:shd w:val="clear" w:color="auto" w:fill="B6DDE8" w:themeFill="accent5" w:themeFillTint="66"/>
          </w:tcPr>
          <w:p w:rsidR="00CB5486" w:rsidRDefault="00CB5486" w:rsidP="003759E3">
            <w:pPr>
              <w:rPr>
                <w:rFonts w:ascii="Calibri" w:hAnsi="Calibri"/>
                <w:color w:val="000000"/>
              </w:rPr>
            </w:pPr>
            <w:r>
              <w:rPr>
                <w:rFonts w:ascii="Calibri" w:hAnsi="Calibri"/>
                <w:color w:val="000000"/>
              </w:rPr>
              <w:t>MIÉRCOLES 18</w:t>
            </w:r>
          </w:p>
        </w:tc>
        <w:tc>
          <w:tcPr>
            <w:tcW w:w="1824" w:type="dxa"/>
            <w:tcBorders>
              <w:top w:val="single" w:sz="4" w:space="0" w:color="auto"/>
              <w:bottom w:val="single" w:sz="4" w:space="0" w:color="auto"/>
            </w:tcBorders>
            <w:shd w:val="clear" w:color="auto" w:fill="B6DDE8" w:themeFill="accent5" w:themeFillTint="66"/>
          </w:tcPr>
          <w:p w:rsidR="00CB5486" w:rsidRDefault="00CB5486" w:rsidP="003759E3">
            <w:pPr>
              <w:rPr>
                <w:rFonts w:ascii="Calibri" w:hAnsi="Calibri"/>
                <w:color w:val="000000"/>
              </w:rPr>
            </w:pPr>
            <w:r>
              <w:rPr>
                <w:rFonts w:ascii="Calibri" w:hAnsi="Calibri"/>
                <w:color w:val="000000"/>
              </w:rPr>
              <w:t>JUEVES 19</w:t>
            </w:r>
          </w:p>
        </w:tc>
        <w:tc>
          <w:tcPr>
            <w:tcW w:w="1824" w:type="dxa"/>
            <w:tcBorders>
              <w:top w:val="single" w:sz="4" w:space="0" w:color="auto"/>
              <w:bottom w:val="single" w:sz="4" w:space="0" w:color="auto"/>
            </w:tcBorders>
            <w:shd w:val="clear" w:color="auto" w:fill="B6DDE8" w:themeFill="accent5" w:themeFillTint="66"/>
          </w:tcPr>
          <w:p w:rsidR="00CB5486" w:rsidRDefault="00CB5486" w:rsidP="003759E3">
            <w:pPr>
              <w:rPr>
                <w:rFonts w:ascii="Calibri" w:hAnsi="Calibri"/>
                <w:color w:val="000000"/>
              </w:rPr>
            </w:pPr>
            <w:r>
              <w:rPr>
                <w:rFonts w:ascii="Calibri" w:hAnsi="Calibri"/>
                <w:color w:val="000000"/>
              </w:rPr>
              <w:t>VIERNES 20</w:t>
            </w:r>
          </w:p>
        </w:tc>
      </w:tr>
      <w:tr w:rsidR="00CB5486" w:rsidTr="006B2753">
        <w:trPr>
          <w:cantSplit/>
          <w:trHeight w:val="787"/>
        </w:trPr>
        <w:tc>
          <w:tcPr>
            <w:tcW w:w="1526" w:type="dxa"/>
            <w:vMerge/>
            <w:textDirection w:val="btLr"/>
          </w:tcPr>
          <w:p w:rsidR="00CB5486" w:rsidRDefault="00CB5486" w:rsidP="003759E3">
            <w:pPr>
              <w:ind w:left="113" w:right="113"/>
            </w:pPr>
          </w:p>
        </w:tc>
        <w:tc>
          <w:tcPr>
            <w:tcW w:w="1984" w:type="dxa"/>
            <w:tcBorders>
              <w:top w:val="single" w:sz="4" w:space="0" w:color="auto"/>
              <w:bottom w:val="single" w:sz="4" w:space="0" w:color="auto"/>
            </w:tcBorders>
          </w:tcPr>
          <w:p w:rsidR="00501AE5" w:rsidRDefault="00501AE5" w:rsidP="00501AE5">
            <w:pPr>
              <w:rPr>
                <w:rFonts w:ascii="Calibri" w:hAnsi="Calibri"/>
                <w:color w:val="000000"/>
              </w:rPr>
            </w:pPr>
            <w:r>
              <w:rPr>
                <w:rFonts w:ascii="Calibri" w:hAnsi="Calibri"/>
                <w:color w:val="000000"/>
              </w:rPr>
              <w:t>Completar páginas 20 y 21 del texto Astoreca, practicar al menos dos veces el cálculo mental</w:t>
            </w:r>
          </w:p>
          <w:p w:rsidR="00CB5486" w:rsidRDefault="00CB5486" w:rsidP="003759E3">
            <w:pPr>
              <w:rPr>
                <w:rFonts w:ascii="Calibri" w:hAnsi="Calibri"/>
                <w:color w:val="000000"/>
              </w:rPr>
            </w:pPr>
          </w:p>
          <w:p w:rsidR="00501AE5" w:rsidRDefault="00501AE5" w:rsidP="00501AE5">
            <w:pPr>
              <w:rPr>
                <w:rFonts w:ascii="Calibri" w:hAnsi="Calibri"/>
                <w:color w:val="000000"/>
              </w:rPr>
            </w:pPr>
            <w:r>
              <w:rPr>
                <w:rFonts w:ascii="Calibri" w:hAnsi="Calibri"/>
                <w:color w:val="000000"/>
              </w:rPr>
              <w:t xml:space="preserve">Para escribir números de forma desarollada hay que recordar que cada centena equivale a 100, cada decena a 10 y cada unidad a 1. </w:t>
            </w:r>
          </w:p>
          <w:p w:rsidR="00501AE5" w:rsidRDefault="00501AE5" w:rsidP="003759E3">
            <w:pPr>
              <w:rPr>
                <w:rFonts w:ascii="Calibri" w:hAnsi="Calibri"/>
                <w:color w:val="000000"/>
              </w:rPr>
            </w:pPr>
          </w:p>
        </w:tc>
        <w:tc>
          <w:tcPr>
            <w:tcW w:w="1843" w:type="dxa"/>
            <w:tcBorders>
              <w:top w:val="single" w:sz="4" w:space="0" w:color="auto"/>
              <w:bottom w:val="single" w:sz="4" w:space="0" w:color="auto"/>
            </w:tcBorders>
          </w:tcPr>
          <w:p w:rsidR="00501AE5" w:rsidRDefault="00501AE5" w:rsidP="00501AE5">
            <w:pPr>
              <w:rPr>
                <w:rFonts w:ascii="Calibri" w:hAnsi="Calibri"/>
                <w:color w:val="000000"/>
              </w:rPr>
            </w:pPr>
            <w:r>
              <w:rPr>
                <w:rFonts w:ascii="Calibri" w:hAnsi="Calibri"/>
                <w:color w:val="000000"/>
              </w:rPr>
              <w:t>Completar páginas 22 y 23 del texto Astoreca, practicar al menos dos veces el cálculo mental</w:t>
            </w:r>
          </w:p>
          <w:p w:rsidR="00501AE5" w:rsidRDefault="00501AE5" w:rsidP="00501AE5">
            <w:pPr>
              <w:rPr>
                <w:rFonts w:ascii="Calibri" w:hAnsi="Calibri"/>
                <w:color w:val="000000"/>
              </w:rPr>
            </w:pPr>
          </w:p>
          <w:p w:rsidR="00501AE5" w:rsidRDefault="00501AE5" w:rsidP="00501AE5">
            <w:pPr>
              <w:rPr>
                <w:rFonts w:ascii="Calibri" w:hAnsi="Calibri"/>
                <w:color w:val="000000"/>
              </w:rPr>
            </w:pPr>
            <w:r>
              <w:rPr>
                <w:rFonts w:ascii="Calibri" w:hAnsi="Calibri"/>
                <w:color w:val="000000"/>
              </w:rPr>
              <w:t>Hay que recordar que el valor posicional esta determinado por la posición en la que se encuentra cada uno de los dígitos que forman un número y hasta ahora se trabaja con las unidades (1) decenas (10) y centenas (100)</w:t>
            </w:r>
          </w:p>
          <w:p w:rsidR="00501AE5" w:rsidRDefault="00501AE5" w:rsidP="00501AE5">
            <w:pPr>
              <w:rPr>
                <w:rFonts w:ascii="Calibri" w:hAnsi="Calibri"/>
                <w:color w:val="000000"/>
              </w:rPr>
            </w:pPr>
          </w:p>
          <w:p w:rsidR="00CB5486" w:rsidRDefault="00CB5486" w:rsidP="003759E3">
            <w:pPr>
              <w:rPr>
                <w:rFonts w:ascii="Calibri" w:hAnsi="Calibri"/>
                <w:color w:val="000000"/>
              </w:rPr>
            </w:pPr>
          </w:p>
        </w:tc>
        <w:tc>
          <w:tcPr>
            <w:tcW w:w="1939" w:type="dxa"/>
            <w:tcBorders>
              <w:top w:val="single" w:sz="4" w:space="0" w:color="auto"/>
              <w:bottom w:val="single" w:sz="4" w:space="0" w:color="auto"/>
            </w:tcBorders>
          </w:tcPr>
          <w:p w:rsidR="00501AE5" w:rsidRDefault="00501AE5" w:rsidP="00501AE5">
            <w:pPr>
              <w:rPr>
                <w:rFonts w:ascii="Calibri" w:hAnsi="Calibri"/>
                <w:color w:val="000000"/>
              </w:rPr>
            </w:pPr>
            <w:r>
              <w:rPr>
                <w:rFonts w:ascii="Calibri" w:hAnsi="Calibri"/>
                <w:color w:val="000000"/>
              </w:rPr>
              <w:t>Completar páginas 24 y 25 del texto Astoreca, practicar al menos dos veces el cálculo mental</w:t>
            </w:r>
          </w:p>
          <w:p w:rsidR="00C3526E" w:rsidRDefault="00C3526E" w:rsidP="003759E3">
            <w:pPr>
              <w:rPr>
                <w:rFonts w:ascii="Calibri" w:hAnsi="Calibri"/>
                <w:color w:val="000000"/>
              </w:rPr>
            </w:pPr>
          </w:p>
          <w:p w:rsidR="00501AE5" w:rsidRDefault="00501AE5" w:rsidP="00501AE5">
            <w:pPr>
              <w:rPr>
                <w:rFonts w:ascii="Calibri" w:hAnsi="Calibri"/>
                <w:color w:val="000000"/>
              </w:rPr>
            </w:pPr>
            <w:r>
              <w:rPr>
                <w:rFonts w:ascii="Calibri" w:hAnsi="Calibri"/>
                <w:color w:val="000000"/>
              </w:rPr>
              <w:t>Para entender equivalencias es importante recordar que 10 unidades son una decena, que 10 decenas son una centena y que 10 centenas con una unidad de mil. El dictado que aparece en la parte inferior de la página 25 lo dictan los apoderados y luego revisan que esten bien escritos los números.</w:t>
            </w:r>
          </w:p>
          <w:p w:rsidR="00501AE5" w:rsidRDefault="00501AE5" w:rsidP="003759E3">
            <w:pPr>
              <w:rPr>
                <w:rFonts w:ascii="Calibri" w:hAnsi="Calibri"/>
                <w:color w:val="000000"/>
              </w:rPr>
            </w:pPr>
          </w:p>
        </w:tc>
        <w:tc>
          <w:tcPr>
            <w:tcW w:w="1824" w:type="dxa"/>
            <w:tcBorders>
              <w:top w:val="single" w:sz="4" w:space="0" w:color="auto"/>
              <w:bottom w:val="single" w:sz="4" w:space="0" w:color="auto"/>
            </w:tcBorders>
          </w:tcPr>
          <w:p w:rsidR="00501AE5" w:rsidRDefault="00501AE5" w:rsidP="00501AE5">
            <w:pPr>
              <w:rPr>
                <w:rFonts w:ascii="Calibri" w:hAnsi="Calibri"/>
                <w:color w:val="000000"/>
              </w:rPr>
            </w:pPr>
            <w:r>
              <w:rPr>
                <w:rFonts w:ascii="Calibri" w:hAnsi="Calibri"/>
                <w:color w:val="000000"/>
              </w:rPr>
              <w:t>Completar páginas 26 y 27 del texto Astoreca, practicar al menos dos veces el cálculo mental</w:t>
            </w:r>
          </w:p>
          <w:p w:rsidR="00C3526E" w:rsidRDefault="00C3526E" w:rsidP="003759E3">
            <w:pPr>
              <w:rPr>
                <w:rFonts w:ascii="Calibri" w:hAnsi="Calibri"/>
                <w:color w:val="000000"/>
              </w:rPr>
            </w:pPr>
          </w:p>
          <w:p w:rsidR="00501AE5" w:rsidRDefault="00501AE5" w:rsidP="00501AE5">
            <w:pPr>
              <w:rPr>
                <w:rFonts w:ascii="Calibri" w:hAnsi="Calibri"/>
                <w:color w:val="000000"/>
              </w:rPr>
            </w:pPr>
            <w:r>
              <w:rPr>
                <w:rFonts w:ascii="Calibri" w:hAnsi="Calibri"/>
                <w:color w:val="000000"/>
              </w:rPr>
              <w:t>Para entender equivalencias es importante recordar que 10 unidades son una decena, que 10 decenas son una centena y que 10 centenas con una unidad de mil.</w:t>
            </w:r>
          </w:p>
          <w:p w:rsidR="00501AE5" w:rsidRDefault="00501AE5" w:rsidP="003759E3">
            <w:pPr>
              <w:rPr>
                <w:rFonts w:ascii="Calibri" w:hAnsi="Calibri"/>
                <w:color w:val="000000"/>
              </w:rPr>
            </w:pPr>
          </w:p>
        </w:tc>
        <w:tc>
          <w:tcPr>
            <w:tcW w:w="1824" w:type="dxa"/>
            <w:tcBorders>
              <w:top w:val="single" w:sz="4" w:space="0" w:color="auto"/>
              <w:bottom w:val="single" w:sz="4" w:space="0" w:color="auto"/>
            </w:tcBorders>
          </w:tcPr>
          <w:p w:rsidR="00501AE5" w:rsidRDefault="00501AE5" w:rsidP="00501AE5">
            <w:pPr>
              <w:rPr>
                <w:rFonts w:ascii="Calibri" w:hAnsi="Calibri"/>
              </w:rPr>
            </w:pPr>
            <w:r>
              <w:rPr>
                <w:rFonts w:ascii="Calibri" w:hAnsi="Calibri"/>
              </w:rPr>
              <w:t>Completar páginas 28 y 29 del texto Astoreca, practicar al menos dos veces el cálculo mental</w:t>
            </w:r>
          </w:p>
          <w:p w:rsidR="00C3526E" w:rsidRDefault="00C3526E" w:rsidP="003759E3">
            <w:pPr>
              <w:rPr>
                <w:rFonts w:ascii="Calibri" w:hAnsi="Calibri"/>
                <w:color w:val="000000"/>
              </w:rPr>
            </w:pPr>
          </w:p>
          <w:p w:rsidR="00501AE5" w:rsidRDefault="00501AE5" w:rsidP="00501AE5">
            <w:pPr>
              <w:rPr>
                <w:rFonts w:ascii="Calibri" w:hAnsi="Calibri"/>
              </w:rPr>
            </w:pPr>
            <w:r>
              <w:rPr>
                <w:rFonts w:ascii="Calibri" w:hAnsi="Calibri"/>
              </w:rPr>
              <w:t xml:space="preserve">Utilizar el set de sistema monetario solicitado en la lista de utiles para representar las cantidades y resolver las actividades. </w:t>
            </w:r>
          </w:p>
          <w:p w:rsidR="00501AE5" w:rsidRDefault="00501AE5" w:rsidP="003759E3">
            <w:pPr>
              <w:rPr>
                <w:rFonts w:ascii="Calibri" w:hAnsi="Calibri"/>
                <w:color w:val="000000"/>
              </w:rPr>
            </w:pPr>
          </w:p>
        </w:tc>
      </w:tr>
      <w:tr w:rsidR="00CB5486" w:rsidTr="00CB5486">
        <w:trPr>
          <w:cantSplit/>
          <w:trHeight w:val="418"/>
        </w:trPr>
        <w:tc>
          <w:tcPr>
            <w:tcW w:w="1526" w:type="dxa"/>
            <w:vMerge/>
            <w:textDirection w:val="btLr"/>
          </w:tcPr>
          <w:p w:rsidR="00CB5486" w:rsidRDefault="00CB5486" w:rsidP="003759E3">
            <w:pPr>
              <w:ind w:left="113" w:right="113"/>
            </w:pPr>
          </w:p>
        </w:tc>
        <w:tc>
          <w:tcPr>
            <w:tcW w:w="1984" w:type="dxa"/>
            <w:tcBorders>
              <w:top w:val="single" w:sz="4" w:space="0" w:color="auto"/>
              <w:bottom w:val="single" w:sz="4" w:space="0" w:color="auto"/>
            </w:tcBorders>
            <w:shd w:val="clear" w:color="auto" w:fill="B6DDE8" w:themeFill="accent5" w:themeFillTint="66"/>
          </w:tcPr>
          <w:p w:rsidR="00CB5486" w:rsidRDefault="00CB5486" w:rsidP="003759E3">
            <w:pPr>
              <w:rPr>
                <w:rFonts w:ascii="Calibri" w:hAnsi="Calibri"/>
                <w:color w:val="000000"/>
              </w:rPr>
            </w:pPr>
            <w:r>
              <w:rPr>
                <w:rFonts w:ascii="Calibri" w:hAnsi="Calibri"/>
                <w:color w:val="000000"/>
              </w:rPr>
              <w:t>LUNES 23</w:t>
            </w:r>
          </w:p>
        </w:tc>
        <w:tc>
          <w:tcPr>
            <w:tcW w:w="1843" w:type="dxa"/>
            <w:tcBorders>
              <w:top w:val="single" w:sz="4" w:space="0" w:color="auto"/>
              <w:bottom w:val="single" w:sz="4" w:space="0" w:color="auto"/>
            </w:tcBorders>
            <w:shd w:val="clear" w:color="auto" w:fill="B6DDE8" w:themeFill="accent5" w:themeFillTint="66"/>
          </w:tcPr>
          <w:p w:rsidR="00CB5486" w:rsidRDefault="00CB5486" w:rsidP="003759E3">
            <w:pPr>
              <w:rPr>
                <w:rFonts w:ascii="Calibri" w:hAnsi="Calibri"/>
                <w:color w:val="000000"/>
              </w:rPr>
            </w:pPr>
            <w:r>
              <w:rPr>
                <w:rFonts w:ascii="Calibri" w:hAnsi="Calibri"/>
                <w:color w:val="000000"/>
              </w:rPr>
              <w:t>MARTES 24</w:t>
            </w:r>
          </w:p>
        </w:tc>
        <w:tc>
          <w:tcPr>
            <w:tcW w:w="1939" w:type="dxa"/>
            <w:tcBorders>
              <w:top w:val="single" w:sz="4" w:space="0" w:color="auto"/>
              <w:bottom w:val="single" w:sz="4" w:space="0" w:color="auto"/>
            </w:tcBorders>
            <w:shd w:val="clear" w:color="auto" w:fill="B6DDE8" w:themeFill="accent5" w:themeFillTint="66"/>
          </w:tcPr>
          <w:p w:rsidR="00CB5486" w:rsidRDefault="00CB5486" w:rsidP="003759E3">
            <w:pPr>
              <w:rPr>
                <w:rFonts w:ascii="Calibri" w:hAnsi="Calibri"/>
                <w:color w:val="000000"/>
              </w:rPr>
            </w:pPr>
            <w:r>
              <w:rPr>
                <w:rFonts w:ascii="Calibri" w:hAnsi="Calibri"/>
                <w:color w:val="000000"/>
              </w:rPr>
              <w:t>MIÉRCOLES 25</w:t>
            </w:r>
          </w:p>
        </w:tc>
        <w:tc>
          <w:tcPr>
            <w:tcW w:w="1824" w:type="dxa"/>
            <w:tcBorders>
              <w:top w:val="single" w:sz="4" w:space="0" w:color="auto"/>
              <w:bottom w:val="single" w:sz="4" w:space="0" w:color="auto"/>
            </w:tcBorders>
            <w:shd w:val="clear" w:color="auto" w:fill="B6DDE8" w:themeFill="accent5" w:themeFillTint="66"/>
          </w:tcPr>
          <w:p w:rsidR="00CB5486" w:rsidRDefault="00CB5486" w:rsidP="003759E3">
            <w:pPr>
              <w:rPr>
                <w:rFonts w:ascii="Calibri" w:hAnsi="Calibri"/>
                <w:color w:val="000000"/>
              </w:rPr>
            </w:pPr>
            <w:r>
              <w:rPr>
                <w:rFonts w:ascii="Calibri" w:hAnsi="Calibri"/>
                <w:color w:val="000000"/>
              </w:rPr>
              <w:t>JUEVES 26</w:t>
            </w:r>
          </w:p>
        </w:tc>
        <w:tc>
          <w:tcPr>
            <w:tcW w:w="1824" w:type="dxa"/>
            <w:tcBorders>
              <w:top w:val="single" w:sz="4" w:space="0" w:color="auto"/>
              <w:bottom w:val="single" w:sz="4" w:space="0" w:color="auto"/>
            </w:tcBorders>
            <w:shd w:val="clear" w:color="auto" w:fill="B6DDE8" w:themeFill="accent5" w:themeFillTint="66"/>
          </w:tcPr>
          <w:p w:rsidR="00CB5486" w:rsidRDefault="00CB5486" w:rsidP="003759E3">
            <w:pPr>
              <w:rPr>
                <w:rFonts w:ascii="Calibri" w:hAnsi="Calibri"/>
                <w:color w:val="000000"/>
              </w:rPr>
            </w:pPr>
            <w:r>
              <w:rPr>
                <w:rFonts w:ascii="Calibri" w:hAnsi="Calibri"/>
                <w:color w:val="000000"/>
              </w:rPr>
              <w:t>VIERNES 27</w:t>
            </w:r>
          </w:p>
        </w:tc>
      </w:tr>
      <w:tr w:rsidR="00501AE5" w:rsidTr="00CB5486">
        <w:trPr>
          <w:cantSplit/>
          <w:trHeight w:val="780"/>
        </w:trPr>
        <w:tc>
          <w:tcPr>
            <w:tcW w:w="1526" w:type="dxa"/>
            <w:vMerge/>
            <w:textDirection w:val="btLr"/>
          </w:tcPr>
          <w:p w:rsidR="00501AE5" w:rsidRDefault="00501AE5" w:rsidP="003759E3">
            <w:pPr>
              <w:ind w:left="113" w:right="113"/>
            </w:pPr>
          </w:p>
        </w:tc>
        <w:tc>
          <w:tcPr>
            <w:tcW w:w="1984" w:type="dxa"/>
            <w:tcBorders>
              <w:top w:val="single" w:sz="4" w:space="0" w:color="auto"/>
              <w:bottom w:val="single" w:sz="4" w:space="0" w:color="auto"/>
            </w:tcBorders>
          </w:tcPr>
          <w:p w:rsidR="005A4752" w:rsidRDefault="005A4752" w:rsidP="005A4752">
            <w:pPr>
              <w:rPr>
                <w:rFonts w:ascii="Calibri" w:hAnsi="Calibri"/>
                <w:color w:val="000000"/>
              </w:rPr>
            </w:pPr>
            <w:r>
              <w:rPr>
                <w:rFonts w:ascii="Calibri" w:hAnsi="Calibri"/>
                <w:color w:val="000000"/>
              </w:rPr>
              <w:t>Completar página 31 del texto Astoreca, practicar al menos dos veces el cálculo mental</w:t>
            </w:r>
          </w:p>
          <w:p w:rsidR="005A4752" w:rsidRDefault="005A4752" w:rsidP="005A4752">
            <w:pPr>
              <w:rPr>
                <w:rFonts w:ascii="Calibri" w:hAnsi="Calibri"/>
                <w:color w:val="000000"/>
              </w:rPr>
            </w:pPr>
          </w:p>
          <w:p w:rsidR="005A4752" w:rsidRDefault="005A4752" w:rsidP="005A4752">
            <w:pPr>
              <w:rPr>
                <w:rFonts w:ascii="Calibri" w:hAnsi="Calibri"/>
                <w:color w:val="000000"/>
              </w:rPr>
            </w:pPr>
            <w:r>
              <w:rPr>
                <w:rFonts w:ascii="Calibri" w:hAnsi="Calibri"/>
                <w:color w:val="000000"/>
              </w:rPr>
              <w:t xml:space="preserve">Leer la página 30 para comprender la actividad, luego enseñar a algún adulto de que trata. </w:t>
            </w:r>
          </w:p>
          <w:p w:rsidR="005A4752" w:rsidRDefault="005A4752" w:rsidP="005A4752">
            <w:pPr>
              <w:rPr>
                <w:rFonts w:ascii="Calibri" w:hAnsi="Calibri"/>
                <w:color w:val="000000"/>
              </w:rPr>
            </w:pPr>
          </w:p>
          <w:p w:rsidR="00501AE5" w:rsidRDefault="00501AE5" w:rsidP="00411224">
            <w:pPr>
              <w:rPr>
                <w:rFonts w:ascii="Calibri" w:hAnsi="Calibri"/>
                <w:color w:val="000000"/>
              </w:rPr>
            </w:pPr>
          </w:p>
        </w:tc>
        <w:tc>
          <w:tcPr>
            <w:tcW w:w="1843" w:type="dxa"/>
            <w:tcBorders>
              <w:top w:val="single" w:sz="4" w:space="0" w:color="auto"/>
              <w:bottom w:val="single" w:sz="4" w:space="0" w:color="auto"/>
            </w:tcBorders>
          </w:tcPr>
          <w:p w:rsidR="005A4752" w:rsidRDefault="005A4752" w:rsidP="005A4752">
            <w:pPr>
              <w:rPr>
                <w:rFonts w:ascii="Calibri" w:hAnsi="Calibri"/>
                <w:color w:val="000000"/>
              </w:rPr>
            </w:pPr>
            <w:r>
              <w:rPr>
                <w:rFonts w:ascii="Calibri" w:hAnsi="Calibri"/>
                <w:color w:val="000000"/>
              </w:rPr>
              <w:t>Completar páginas 32 y 33 del texto Astoreca, practicar al menos dos veces el cálculo mental</w:t>
            </w:r>
          </w:p>
          <w:p w:rsidR="005A4752" w:rsidRDefault="005A4752" w:rsidP="005A4752">
            <w:pPr>
              <w:rPr>
                <w:rFonts w:ascii="Calibri" w:hAnsi="Calibri"/>
                <w:color w:val="000000"/>
              </w:rPr>
            </w:pPr>
          </w:p>
          <w:p w:rsidR="005A4752" w:rsidRDefault="005A4752" w:rsidP="005A4752">
            <w:pPr>
              <w:rPr>
                <w:rFonts w:ascii="Calibri" w:hAnsi="Calibri"/>
                <w:color w:val="000000"/>
              </w:rPr>
            </w:pPr>
            <w:r>
              <w:rPr>
                <w:rFonts w:ascii="Calibri" w:hAnsi="Calibri"/>
                <w:color w:val="000000"/>
              </w:rPr>
              <w:t>Crear dos problemas y escribirlos en el cuaderno que involucren sumas o restas de números de 3 dígitos y resolverlos.</w:t>
            </w:r>
          </w:p>
          <w:p w:rsidR="005A4752" w:rsidRDefault="005A4752" w:rsidP="005A4752">
            <w:pPr>
              <w:rPr>
                <w:rFonts w:ascii="Calibri" w:hAnsi="Calibri"/>
                <w:color w:val="000000"/>
              </w:rPr>
            </w:pPr>
          </w:p>
          <w:p w:rsidR="00501AE5" w:rsidRDefault="00501AE5" w:rsidP="00411224">
            <w:pPr>
              <w:rPr>
                <w:rFonts w:ascii="Calibri" w:hAnsi="Calibri"/>
                <w:color w:val="000000"/>
              </w:rPr>
            </w:pPr>
          </w:p>
        </w:tc>
        <w:tc>
          <w:tcPr>
            <w:tcW w:w="1939" w:type="dxa"/>
            <w:tcBorders>
              <w:top w:val="single" w:sz="4" w:space="0" w:color="auto"/>
              <w:bottom w:val="single" w:sz="4" w:space="0" w:color="auto"/>
            </w:tcBorders>
          </w:tcPr>
          <w:p w:rsidR="005A4752" w:rsidRDefault="005A4752" w:rsidP="005A4752">
            <w:pPr>
              <w:rPr>
                <w:rFonts w:ascii="Calibri" w:hAnsi="Calibri"/>
                <w:color w:val="000000"/>
              </w:rPr>
            </w:pPr>
            <w:r>
              <w:rPr>
                <w:rFonts w:ascii="Calibri" w:hAnsi="Calibri"/>
                <w:color w:val="000000"/>
              </w:rPr>
              <w:t>Completar páginas 34 y 35 del texto Astoreca, practicar al menos dos veces el cálculo mental</w:t>
            </w:r>
          </w:p>
          <w:p w:rsidR="00501AE5" w:rsidRDefault="00501AE5" w:rsidP="00411224">
            <w:pPr>
              <w:rPr>
                <w:rFonts w:ascii="Calibri" w:hAnsi="Calibri"/>
                <w:color w:val="000000"/>
              </w:rPr>
            </w:pPr>
          </w:p>
          <w:p w:rsidR="005A4752" w:rsidRDefault="005A4752" w:rsidP="00411224">
            <w:pPr>
              <w:rPr>
                <w:rFonts w:ascii="Calibri" w:hAnsi="Calibri"/>
                <w:color w:val="000000"/>
              </w:rPr>
            </w:pPr>
          </w:p>
          <w:p w:rsidR="005A4752" w:rsidRDefault="005A4752" w:rsidP="005A4752">
            <w:pPr>
              <w:rPr>
                <w:rFonts w:ascii="Calibri" w:hAnsi="Calibri"/>
                <w:color w:val="000000"/>
              </w:rPr>
            </w:pPr>
            <w:r>
              <w:rPr>
                <w:rFonts w:ascii="Calibri" w:hAnsi="Calibri"/>
                <w:color w:val="000000"/>
              </w:rPr>
              <w:t xml:space="preserve">Modelar a un adulto lo que es el antecesor y sucesor y explicar como se obtiene. El adulto puede jugar a calcular mentalmente antecesor y sucesor. </w:t>
            </w:r>
          </w:p>
          <w:p w:rsidR="005A4752" w:rsidRDefault="005A4752" w:rsidP="00411224">
            <w:pPr>
              <w:rPr>
                <w:rFonts w:ascii="Calibri" w:hAnsi="Calibri"/>
                <w:color w:val="000000"/>
              </w:rPr>
            </w:pPr>
          </w:p>
        </w:tc>
        <w:tc>
          <w:tcPr>
            <w:tcW w:w="1824" w:type="dxa"/>
            <w:tcBorders>
              <w:top w:val="single" w:sz="4" w:space="0" w:color="auto"/>
              <w:bottom w:val="single" w:sz="4" w:space="0" w:color="auto"/>
            </w:tcBorders>
          </w:tcPr>
          <w:p w:rsidR="005A4752" w:rsidRDefault="005A4752" w:rsidP="005A4752">
            <w:pPr>
              <w:rPr>
                <w:rFonts w:ascii="Calibri" w:hAnsi="Calibri"/>
                <w:color w:val="000000"/>
              </w:rPr>
            </w:pPr>
            <w:r>
              <w:rPr>
                <w:rFonts w:ascii="Calibri" w:hAnsi="Calibri"/>
                <w:color w:val="000000"/>
              </w:rPr>
              <w:t>Completar páginas 36 y 37 del texto Astoreca, practicar al menos dos veces el cálculo mental</w:t>
            </w:r>
          </w:p>
          <w:p w:rsidR="00501AE5" w:rsidRDefault="00501AE5" w:rsidP="00411224">
            <w:pPr>
              <w:rPr>
                <w:rFonts w:ascii="Calibri" w:hAnsi="Calibri"/>
                <w:color w:val="000000"/>
              </w:rPr>
            </w:pPr>
          </w:p>
          <w:p w:rsidR="005A4752" w:rsidRDefault="005A4752" w:rsidP="005A4752">
            <w:pPr>
              <w:rPr>
                <w:rFonts w:ascii="Calibri" w:hAnsi="Calibri"/>
                <w:color w:val="000000"/>
              </w:rPr>
            </w:pPr>
            <w:r>
              <w:rPr>
                <w:rFonts w:ascii="Calibri" w:hAnsi="Calibri"/>
                <w:color w:val="000000"/>
              </w:rPr>
              <w:t>Crear rectas numéricas puede ser de 5 en 5 o de 10 en 10 para ir buscando los posibles números que pueden ubicar en cada ejercicio de la segunda parte de la hoja.</w:t>
            </w:r>
          </w:p>
          <w:p w:rsidR="005A4752" w:rsidRDefault="005A4752" w:rsidP="00411224">
            <w:pPr>
              <w:rPr>
                <w:rFonts w:ascii="Calibri" w:hAnsi="Calibri"/>
                <w:color w:val="000000"/>
              </w:rPr>
            </w:pPr>
          </w:p>
        </w:tc>
        <w:tc>
          <w:tcPr>
            <w:tcW w:w="1824" w:type="dxa"/>
            <w:tcBorders>
              <w:top w:val="single" w:sz="4" w:space="0" w:color="auto"/>
              <w:bottom w:val="single" w:sz="4" w:space="0" w:color="auto"/>
            </w:tcBorders>
          </w:tcPr>
          <w:p w:rsidR="005A4752" w:rsidRDefault="005A4752" w:rsidP="005A4752">
            <w:pPr>
              <w:rPr>
                <w:rFonts w:ascii="Calibri" w:hAnsi="Calibri"/>
              </w:rPr>
            </w:pPr>
            <w:r>
              <w:rPr>
                <w:rFonts w:ascii="Calibri" w:hAnsi="Calibri"/>
              </w:rPr>
              <w:t>Completar páginas 38, 39, 40 y 41  del texto Astoreca, practicar al menos dos veces el cálculo mental</w:t>
            </w:r>
          </w:p>
          <w:p w:rsidR="00501AE5" w:rsidRDefault="00501AE5" w:rsidP="00411224">
            <w:pPr>
              <w:rPr>
                <w:rFonts w:ascii="Calibri" w:hAnsi="Calibri"/>
                <w:color w:val="000000"/>
              </w:rPr>
            </w:pPr>
          </w:p>
          <w:p w:rsidR="005A4752" w:rsidRDefault="005A4752" w:rsidP="005A4752">
            <w:pPr>
              <w:rPr>
                <w:rFonts w:ascii="Calibri" w:hAnsi="Calibri"/>
              </w:rPr>
            </w:pPr>
            <w:r>
              <w:rPr>
                <w:rFonts w:ascii="Calibri" w:hAnsi="Calibri"/>
              </w:rPr>
              <w:t xml:space="preserve">Explicar como se puede resolver cada uno de los problemas. Realizar los desafíos en conjunto con apoderado. Completar el repaso del capítulo. También pueden leer las paginas lo que debo saber y luego explicar el capítulo y los adultos hacer preguntas para observar que hay claridad en el contenido. </w:t>
            </w:r>
          </w:p>
          <w:p w:rsidR="005A4752" w:rsidRDefault="005A4752" w:rsidP="00411224">
            <w:pPr>
              <w:rPr>
                <w:rFonts w:ascii="Calibri" w:hAnsi="Calibri"/>
                <w:color w:val="000000"/>
              </w:rPr>
            </w:pPr>
          </w:p>
        </w:tc>
      </w:tr>
      <w:tr w:rsidR="00501AE5" w:rsidTr="00CB5486">
        <w:trPr>
          <w:cantSplit/>
          <w:trHeight w:val="399"/>
        </w:trPr>
        <w:tc>
          <w:tcPr>
            <w:tcW w:w="1526" w:type="dxa"/>
            <w:vMerge/>
            <w:textDirection w:val="btLr"/>
          </w:tcPr>
          <w:p w:rsidR="00501AE5" w:rsidRDefault="00501AE5" w:rsidP="003759E3">
            <w:pPr>
              <w:ind w:left="113" w:right="113"/>
            </w:pPr>
          </w:p>
        </w:tc>
        <w:tc>
          <w:tcPr>
            <w:tcW w:w="1984" w:type="dxa"/>
            <w:tcBorders>
              <w:top w:val="single" w:sz="4" w:space="0" w:color="auto"/>
              <w:bottom w:val="single" w:sz="4" w:space="0" w:color="auto"/>
            </w:tcBorders>
            <w:shd w:val="clear" w:color="auto" w:fill="B6DDE8" w:themeFill="accent5" w:themeFillTint="66"/>
          </w:tcPr>
          <w:p w:rsidR="00501AE5" w:rsidRDefault="00501AE5" w:rsidP="003759E3">
            <w:pPr>
              <w:rPr>
                <w:rFonts w:ascii="Calibri" w:hAnsi="Calibri"/>
                <w:color w:val="000000"/>
              </w:rPr>
            </w:pPr>
            <w:r>
              <w:rPr>
                <w:rFonts w:ascii="Calibri" w:hAnsi="Calibri"/>
                <w:color w:val="000000"/>
              </w:rPr>
              <w:t>LUNES 30</w:t>
            </w:r>
          </w:p>
          <w:p w:rsidR="00501AE5" w:rsidRDefault="00501AE5" w:rsidP="003759E3">
            <w:pPr>
              <w:rPr>
                <w:rFonts w:ascii="Calibri" w:hAnsi="Calibri"/>
                <w:color w:val="000000"/>
              </w:rPr>
            </w:pPr>
          </w:p>
        </w:tc>
        <w:tc>
          <w:tcPr>
            <w:tcW w:w="1843" w:type="dxa"/>
            <w:tcBorders>
              <w:top w:val="single" w:sz="4" w:space="0" w:color="auto"/>
              <w:bottom w:val="single" w:sz="4" w:space="0" w:color="auto"/>
            </w:tcBorders>
            <w:shd w:val="clear" w:color="auto" w:fill="B6DDE8" w:themeFill="accent5" w:themeFillTint="66"/>
          </w:tcPr>
          <w:p w:rsidR="00501AE5" w:rsidRDefault="00501AE5" w:rsidP="003759E3">
            <w:pPr>
              <w:rPr>
                <w:rFonts w:ascii="Calibri" w:hAnsi="Calibri"/>
                <w:color w:val="000000"/>
              </w:rPr>
            </w:pPr>
            <w:r>
              <w:rPr>
                <w:rFonts w:ascii="Calibri" w:hAnsi="Calibri"/>
                <w:color w:val="000000"/>
              </w:rPr>
              <w:t>MARTES 31</w:t>
            </w:r>
          </w:p>
        </w:tc>
        <w:tc>
          <w:tcPr>
            <w:tcW w:w="1939" w:type="dxa"/>
            <w:tcBorders>
              <w:top w:val="single" w:sz="4" w:space="0" w:color="auto"/>
              <w:bottom w:val="single" w:sz="4" w:space="0" w:color="auto"/>
            </w:tcBorders>
            <w:shd w:val="clear" w:color="auto" w:fill="B6DDE8" w:themeFill="accent5" w:themeFillTint="66"/>
          </w:tcPr>
          <w:p w:rsidR="00501AE5" w:rsidRDefault="00501AE5" w:rsidP="003759E3">
            <w:pPr>
              <w:rPr>
                <w:rFonts w:ascii="Calibri" w:hAnsi="Calibri"/>
                <w:color w:val="000000"/>
              </w:rPr>
            </w:pPr>
            <w:r>
              <w:rPr>
                <w:rFonts w:ascii="Calibri" w:hAnsi="Calibri"/>
                <w:color w:val="000000"/>
              </w:rPr>
              <w:t>MIÉRCOLES 1</w:t>
            </w:r>
          </w:p>
        </w:tc>
        <w:tc>
          <w:tcPr>
            <w:tcW w:w="1824" w:type="dxa"/>
            <w:tcBorders>
              <w:top w:val="single" w:sz="4" w:space="0" w:color="auto"/>
              <w:bottom w:val="single" w:sz="4" w:space="0" w:color="auto"/>
            </w:tcBorders>
            <w:shd w:val="clear" w:color="auto" w:fill="B6DDE8" w:themeFill="accent5" w:themeFillTint="66"/>
          </w:tcPr>
          <w:p w:rsidR="00501AE5" w:rsidRDefault="00501AE5" w:rsidP="003759E3">
            <w:pPr>
              <w:rPr>
                <w:rFonts w:ascii="Calibri" w:hAnsi="Calibri"/>
                <w:color w:val="000000"/>
              </w:rPr>
            </w:pPr>
            <w:r>
              <w:rPr>
                <w:rFonts w:ascii="Calibri" w:hAnsi="Calibri"/>
                <w:color w:val="000000"/>
              </w:rPr>
              <w:t>JUEVES 2</w:t>
            </w:r>
          </w:p>
        </w:tc>
        <w:tc>
          <w:tcPr>
            <w:tcW w:w="1824" w:type="dxa"/>
            <w:tcBorders>
              <w:top w:val="single" w:sz="4" w:space="0" w:color="auto"/>
              <w:bottom w:val="single" w:sz="4" w:space="0" w:color="auto"/>
            </w:tcBorders>
            <w:shd w:val="clear" w:color="auto" w:fill="B6DDE8" w:themeFill="accent5" w:themeFillTint="66"/>
          </w:tcPr>
          <w:p w:rsidR="00501AE5" w:rsidRDefault="00501AE5" w:rsidP="003759E3">
            <w:pPr>
              <w:rPr>
                <w:rFonts w:ascii="Calibri" w:hAnsi="Calibri"/>
                <w:color w:val="000000"/>
              </w:rPr>
            </w:pPr>
            <w:r>
              <w:rPr>
                <w:rFonts w:ascii="Calibri" w:hAnsi="Calibri"/>
                <w:color w:val="000000"/>
              </w:rPr>
              <w:t>VIERNES 3</w:t>
            </w:r>
          </w:p>
        </w:tc>
      </w:tr>
      <w:tr w:rsidR="00501AE5" w:rsidTr="00CB5486">
        <w:trPr>
          <w:cantSplit/>
          <w:trHeight w:val="660"/>
        </w:trPr>
        <w:tc>
          <w:tcPr>
            <w:tcW w:w="1526" w:type="dxa"/>
            <w:vMerge/>
            <w:textDirection w:val="btLr"/>
          </w:tcPr>
          <w:p w:rsidR="00501AE5" w:rsidRDefault="00501AE5" w:rsidP="003759E3">
            <w:pPr>
              <w:ind w:left="113" w:right="113"/>
            </w:pPr>
          </w:p>
        </w:tc>
        <w:tc>
          <w:tcPr>
            <w:tcW w:w="1984" w:type="dxa"/>
            <w:tcBorders>
              <w:top w:val="single" w:sz="4" w:space="0" w:color="auto"/>
              <w:bottom w:val="single" w:sz="4" w:space="0" w:color="auto"/>
            </w:tcBorders>
          </w:tcPr>
          <w:p w:rsidR="00501AE5" w:rsidRDefault="00501AE5" w:rsidP="003759E3">
            <w:pPr>
              <w:rPr>
                <w:rFonts w:ascii="Calibri" w:hAnsi="Calibri"/>
                <w:color w:val="000000"/>
              </w:rPr>
            </w:pPr>
          </w:p>
          <w:p w:rsidR="00B7516F" w:rsidRDefault="005A4752" w:rsidP="005A4752">
            <w:pPr>
              <w:rPr>
                <w:rFonts w:ascii="Calibri" w:hAnsi="Calibri"/>
                <w:color w:val="000000"/>
              </w:rPr>
            </w:pPr>
            <w:r>
              <w:rPr>
                <w:rFonts w:ascii="Calibri" w:hAnsi="Calibri"/>
                <w:color w:val="000000"/>
              </w:rPr>
              <w:t>Completar página 46,</w:t>
            </w:r>
            <w:r w:rsidR="00B7516F">
              <w:rPr>
                <w:rFonts w:ascii="Calibri" w:hAnsi="Calibri"/>
                <w:color w:val="000000"/>
              </w:rPr>
              <w:t xml:space="preserve"> 47, 48, 49 del texto Astoreca.</w:t>
            </w:r>
          </w:p>
          <w:p w:rsidR="00B7516F" w:rsidRDefault="00B7516F" w:rsidP="005A4752">
            <w:pPr>
              <w:rPr>
                <w:rFonts w:ascii="Calibri" w:hAnsi="Calibri"/>
                <w:color w:val="000000"/>
              </w:rPr>
            </w:pPr>
          </w:p>
          <w:p w:rsidR="005A4752" w:rsidRDefault="00B7516F" w:rsidP="005A4752">
            <w:pPr>
              <w:rPr>
                <w:rFonts w:ascii="Calibri" w:hAnsi="Calibri"/>
                <w:color w:val="000000"/>
              </w:rPr>
            </w:pPr>
            <w:r>
              <w:rPr>
                <w:rFonts w:ascii="Calibri" w:hAnsi="Calibri"/>
                <w:color w:val="000000"/>
              </w:rPr>
              <w:t>P</w:t>
            </w:r>
            <w:r w:rsidR="005A4752">
              <w:rPr>
                <w:rFonts w:ascii="Calibri" w:hAnsi="Calibri"/>
                <w:color w:val="000000"/>
              </w:rPr>
              <w:t>racticar al menos dos veces el cálculo mental</w:t>
            </w:r>
          </w:p>
          <w:p w:rsidR="005A4752" w:rsidRDefault="005A4752" w:rsidP="005A4752">
            <w:pPr>
              <w:rPr>
                <w:rFonts w:ascii="Calibri" w:hAnsi="Calibri"/>
                <w:color w:val="000000"/>
              </w:rPr>
            </w:pPr>
          </w:p>
          <w:p w:rsidR="005A4752" w:rsidRDefault="005A4752" w:rsidP="005A4752">
            <w:pPr>
              <w:rPr>
                <w:rFonts w:ascii="Calibri" w:hAnsi="Calibri"/>
                <w:color w:val="000000"/>
              </w:rPr>
            </w:pPr>
            <w:r>
              <w:rPr>
                <w:rFonts w:ascii="Calibri" w:hAnsi="Calibri"/>
                <w:color w:val="000000"/>
              </w:rPr>
              <w:t xml:space="preserve">Leer la página 46 y 48 para comprender la actividad, luego enseñar a algún adulto de que trata. </w:t>
            </w:r>
          </w:p>
          <w:p w:rsidR="005A4752" w:rsidRDefault="005A4752" w:rsidP="005A4752">
            <w:pPr>
              <w:rPr>
                <w:rFonts w:ascii="Calibri" w:hAnsi="Calibri"/>
                <w:color w:val="000000"/>
              </w:rPr>
            </w:pPr>
          </w:p>
          <w:p w:rsidR="00501AE5" w:rsidRDefault="00501AE5" w:rsidP="003759E3">
            <w:pPr>
              <w:rPr>
                <w:rFonts w:ascii="Calibri" w:hAnsi="Calibri"/>
                <w:color w:val="000000"/>
              </w:rPr>
            </w:pPr>
          </w:p>
        </w:tc>
        <w:tc>
          <w:tcPr>
            <w:tcW w:w="1843" w:type="dxa"/>
            <w:tcBorders>
              <w:top w:val="single" w:sz="4" w:space="0" w:color="auto"/>
              <w:bottom w:val="single" w:sz="4" w:space="0" w:color="auto"/>
            </w:tcBorders>
          </w:tcPr>
          <w:p w:rsidR="00B7516F" w:rsidRDefault="005A4752" w:rsidP="005A4752">
            <w:pPr>
              <w:rPr>
                <w:rFonts w:ascii="Calibri" w:hAnsi="Calibri"/>
                <w:color w:val="000000"/>
              </w:rPr>
            </w:pPr>
            <w:r>
              <w:rPr>
                <w:rFonts w:ascii="Calibri" w:hAnsi="Calibri"/>
                <w:color w:val="000000"/>
              </w:rPr>
              <w:t>Completar pági</w:t>
            </w:r>
            <w:r w:rsidR="00B7516F">
              <w:rPr>
                <w:rFonts w:ascii="Calibri" w:hAnsi="Calibri"/>
                <w:color w:val="000000"/>
              </w:rPr>
              <w:t>nas 50 y 51 del texto Astoreca</w:t>
            </w:r>
          </w:p>
          <w:p w:rsidR="00B7516F" w:rsidRDefault="00B7516F" w:rsidP="005A4752">
            <w:pPr>
              <w:rPr>
                <w:rFonts w:ascii="Calibri" w:hAnsi="Calibri"/>
                <w:color w:val="000000"/>
              </w:rPr>
            </w:pPr>
          </w:p>
          <w:p w:rsidR="005A4752" w:rsidRDefault="00B7516F" w:rsidP="005A4752">
            <w:pPr>
              <w:rPr>
                <w:rFonts w:ascii="Calibri" w:hAnsi="Calibri"/>
                <w:color w:val="000000"/>
              </w:rPr>
            </w:pPr>
            <w:r>
              <w:rPr>
                <w:rFonts w:ascii="Calibri" w:hAnsi="Calibri"/>
                <w:color w:val="000000"/>
              </w:rPr>
              <w:t>P</w:t>
            </w:r>
            <w:r w:rsidR="005A4752">
              <w:rPr>
                <w:rFonts w:ascii="Calibri" w:hAnsi="Calibri"/>
                <w:color w:val="000000"/>
              </w:rPr>
              <w:t>racticar al menos dos veces el cálculo mental</w:t>
            </w:r>
          </w:p>
          <w:p w:rsidR="00501AE5" w:rsidRDefault="00501AE5" w:rsidP="003759E3">
            <w:pPr>
              <w:rPr>
                <w:rFonts w:ascii="Calibri" w:hAnsi="Calibri"/>
                <w:color w:val="000000"/>
              </w:rPr>
            </w:pPr>
          </w:p>
          <w:p w:rsidR="005A4752" w:rsidRDefault="005A4752" w:rsidP="005A4752">
            <w:pPr>
              <w:rPr>
                <w:rFonts w:ascii="Calibri" w:hAnsi="Calibri"/>
                <w:color w:val="000000"/>
              </w:rPr>
            </w:pPr>
            <w:r>
              <w:rPr>
                <w:rFonts w:ascii="Calibri" w:hAnsi="Calibri"/>
                <w:color w:val="000000"/>
              </w:rPr>
              <w:t xml:space="preserve">aquí pueden realizar una tabla que indique las combinaciones de unidades que sumen 10 (ej. 2+8=10) y de las combinaciones de decenas que sumen 100 (ej. 30+70=100) </w:t>
            </w:r>
          </w:p>
          <w:p w:rsidR="005A4752" w:rsidRDefault="005A4752" w:rsidP="003759E3">
            <w:pPr>
              <w:rPr>
                <w:rFonts w:ascii="Calibri" w:hAnsi="Calibri"/>
                <w:color w:val="000000"/>
              </w:rPr>
            </w:pPr>
          </w:p>
        </w:tc>
        <w:tc>
          <w:tcPr>
            <w:tcW w:w="1939" w:type="dxa"/>
            <w:tcBorders>
              <w:top w:val="single" w:sz="4" w:space="0" w:color="auto"/>
              <w:bottom w:val="single" w:sz="4" w:space="0" w:color="auto"/>
            </w:tcBorders>
          </w:tcPr>
          <w:p w:rsidR="00B7516F" w:rsidRDefault="005A4752" w:rsidP="005A4752">
            <w:pPr>
              <w:rPr>
                <w:rFonts w:ascii="Calibri" w:hAnsi="Calibri"/>
                <w:color w:val="000000"/>
              </w:rPr>
            </w:pPr>
            <w:r>
              <w:rPr>
                <w:rFonts w:ascii="Calibri" w:hAnsi="Calibri"/>
                <w:color w:val="000000"/>
              </w:rPr>
              <w:t>Completar pág</w:t>
            </w:r>
            <w:r w:rsidR="00B7516F">
              <w:rPr>
                <w:rFonts w:ascii="Calibri" w:hAnsi="Calibri"/>
                <w:color w:val="000000"/>
              </w:rPr>
              <w:t>inas 52 y 53 del texto Astoreca.</w:t>
            </w:r>
          </w:p>
          <w:p w:rsidR="00B7516F" w:rsidRDefault="00B7516F" w:rsidP="005A4752">
            <w:pPr>
              <w:rPr>
                <w:rFonts w:ascii="Calibri" w:hAnsi="Calibri"/>
                <w:color w:val="000000"/>
              </w:rPr>
            </w:pPr>
          </w:p>
          <w:p w:rsidR="005A4752" w:rsidRDefault="00B7516F" w:rsidP="005A4752">
            <w:pPr>
              <w:rPr>
                <w:rFonts w:ascii="Calibri" w:hAnsi="Calibri"/>
                <w:color w:val="000000"/>
              </w:rPr>
            </w:pPr>
            <w:r>
              <w:rPr>
                <w:rFonts w:ascii="Calibri" w:hAnsi="Calibri"/>
                <w:color w:val="000000"/>
              </w:rPr>
              <w:t>P</w:t>
            </w:r>
            <w:r w:rsidR="005A4752">
              <w:rPr>
                <w:rFonts w:ascii="Calibri" w:hAnsi="Calibri"/>
                <w:color w:val="000000"/>
              </w:rPr>
              <w:t>racticar al menos dos veces el cálculo mental</w:t>
            </w:r>
          </w:p>
          <w:p w:rsidR="00501AE5" w:rsidRDefault="00501AE5" w:rsidP="003759E3">
            <w:pPr>
              <w:rPr>
                <w:rFonts w:ascii="Calibri" w:hAnsi="Calibri"/>
                <w:color w:val="000000"/>
              </w:rPr>
            </w:pPr>
          </w:p>
          <w:p w:rsidR="005A4752" w:rsidRDefault="005A4752" w:rsidP="005A4752">
            <w:pPr>
              <w:rPr>
                <w:rFonts w:ascii="Calibri" w:hAnsi="Calibri"/>
                <w:color w:val="000000"/>
              </w:rPr>
            </w:pPr>
            <w:r>
              <w:rPr>
                <w:rFonts w:ascii="Calibri" w:hAnsi="Calibri"/>
                <w:color w:val="000000"/>
              </w:rPr>
              <w:t>Modelas a un adulto de que se tratan las familias de operacionesy cuales son las operaciones que se utilizan, además se les puede solicitar a los estudiantes que expliquen de que manera pueden comprobar que  la familia de operaciones esta bien hecha.</w:t>
            </w:r>
          </w:p>
          <w:p w:rsidR="005A4752" w:rsidRDefault="005A4752" w:rsidP="003759E3">
            <w:pPr>
              <w:rPr>
                <w:rFonts w:ascii="Calibri" w:hAnsi="Calibri"/>
                <w:color w:val="000000"/>
              </w:rPr>
            </w:pPr>
          </w:p>
        </w:tc>
        <w:tc>
          <w:tcPr>
            <w:tcW w:w="1824" w:type="dxa"/>
            <w:tcBorders>
              <w:top w:val="single" w:sz="4" w:space="0" w:color="auto"/>
              <w:bottom w:val="single" w:sz="4" w:space="0" w:color="auto"/>
            </w:tcBorders>
          </w:tcPr>
          <w:p w:rsidR="00B7516F" w:rsidRDefault="005A4752" w:rsidP="005A4752">
            <w:pPr>
              <w:rPr>
                <w:rFonts w:ascii="Calibri" w:hAnsi="Calibri"/>
                <w:color w:val="000000"/>
              </w:rPr>
            </w:pPr>
            <w:r>
              <w:rPr>
                <w:rFonts w:ascii="Calibri" w:hAnsi="Calibri"/>
                <w:color w:val="000000"/>
              </w:rPr>
              <w:t>Completar pági</w:t>
            </w:r>
            <w:r w:rsidR="00B7516F">
              <w:rPr>
                <w:rFonts w:ascii="Calibri" w:hAnsi="Calibri"/>
                <w:color w:val="000000"/>
              </w:rPr>
              <w:t>nas 54 y 55 del texto Astoreca.</w:t>
            </w:r>
          </w:p>
          <w:p w:rsidR="00B7516F" w:rsidRDefault="00B7516F" w:rsidP="005A4752">
            <w:pPr>
              <w:rPr>
                <w:rFonts w:ascii="Calibri" w:hAnsi="Calibri"/>
                <w:color w:val="000000"/>
              </w:rPr>
            </w:pPr>
          </w:p>
          <w:p w:rsidR="005A4752" w:rsidRDefault="00B7516F" w:rsidP="005A4752">
            <w:pPr>
              <w:rPr>
                <w:rFonts w:ascii="Calibri" w:hAnsi="Calibri"/>
                <w:color w:val="000000"/>
              </w:rPr>
            </w:pPr>
            <w:r>
              <w:rPr>
                <w:rFonts w:ascii="Calibri" w:hAnsi="Calibri"/>
                <w:color w:val="000000"/>
              </w:rPr>
              <w:t>P</w:t>
            </w:r>
            <w:r w:rsidR="005A4752">
              <w:rPr>
                <w:rFonts w:ascii="Calibri" w:hAnsi="Calibri"/>
                <w:color w:val="000000"/>
              </w:rPr>
              <w:t>racticar al menos dos veces el cálculo mental</w:t>
            </w:r>
          </w:p>
          <w:p w:rsidR="00501AE5" w:rsidRDefault="00501AE5" w:rsidP="003759E3">
            <w:pPr>
              <w:rPr>
                <w:rFonts w:ascii="Calibri" w:hAnsi="Calibri"/>
                <w:color w:val="000000"/>
              </w:rPr>
            </w:pPr>
          </w:p>
          <w:p w:rsidR="005A4752" w:rsidRDefault="005A4752" w:rsidP="005A4752">
            <w:pPr>
              <w:rPr>
                <w:rFonts w:ascii="Calibri" w:hAnsi="Calibri"/>
                <w:color w:val="000000"/>
              </w:rPr>
            </w:pPr>
            <w:r>
              <w:rPr>
                <w:rFonts w:ascii="Calibri" w:hAnsi="Calibri"/>
                <w:color w:val="000000"/>
              </w:rPr>
              <w:t>Solicitar al estudiante que explique que operación se utiliza cuando usan el doble del número menor y que operación se utiliza cuando usan el doble del número mayor.</w:t>
            </w:r>
          </w:p>
          <w:p w:rsidR="005A4752" w:rsidRDefault="005A4752" w:rsidP="003759E3">
            <w:pPr>
              <w:rPr>
                <w:rFonts w:ascii="Calibri" w:hAnsi="Calibri"/>
                <w:color w:val="000000"/>
              </w:rPr>
            </w:pPr>
          </w:p>
        </w:tc>
        <w:tc>
          <w:tcPr>
            <w:tcW w:w="1824" w:type="dxa"/>
            <w:tcBorders>
              <w:top w:val="single" w:sz="4" w:space="0" w:color="auto"/>
              <w:bottom w:val="single" w:sz="4" w:space="0" w:color="auto"/>
            </w:tcBorders>
          </w:tcPr>
          <w:p w:rsidR="00B7516F" w:rsidRDefault="005A4752" w:rsidP="005A4752">
            <w:pPr>
              <w:rPr>
                <w:rFonts w:ascii="Calibri" w:hAnsi="Calibri"/>
              </w:rPr>
            </w:pPr>
            <w:r>
              <w:rPr>
                <w:rFonts w:ascii="Calibri" w:hAnsi="Calibri"/>
              </w:rPr>
              <w:t>Completar págin</w:t>
            </w:r>
            <w:r w:rsidR="00B7516F">
              <w:rPr>
                <w:rFonts w:ascii="Calibri" w:hAnsi="Calibri"/>
              </w:rPr>
              <w:t>as 56 y 57  del texto Astoreca.</w:t>
            </w:r>
          </w:p>
          <w:p w:rsidR="00B7516F" w:rsidRDefault="00B7516F" w:rsidP="005A4752">
            <w:pPr>
              <w:rPr>
                <w:rFonts w:ascii="Calibri" w:hAnsi="Calibri"/>
              </w:rPr>
            </w:pPr>
          </w:p>
          <w:p w:rsidR="005A4752" w:rsidRDefault="00B7516F" w:rsidP="005A4752">
            <w:pPr>
              <w:rPr>
                <w:rFonts w:ascii="Calibri" w:hAnsi="Calibri"/>
              </w:rPr>
            </w:pPr>
            <w:r>
              <w:rPr>
                <w:rFonts w:ascii="Calibri" w:hAnsi="Calibri"/>
              </w:rPr>
              <w:t>P</w:t>
            </w:r>
            <w:r w:rsidR="005A4752">
              <w:rPr>
                <w:rFonts w:ascii="Calibri" w:hAnsi="Calibri"/>
              </w:rPr>
              <w:t>racticar al menos dos veces el cálculo mental</w:t>
            </w:r>
          </w:p>
          <w:p w:rsidR="00501AE5" w:rsidRDefault="00501AE5" w:rsidP="003759E3">
            <w:pPr>
              <w:rPr>
                <w:rFonts w:ascii="Calibri" w:hAnsi="Calibri"/>
                <w:color w:val="000000"/>
              </w:rPr>
            </w:pPr>
          </w:p>
          <w:p w:rsidR="005A4752" w:rsidRDefault="005A4752" w:rsidP="005A4752">
            <w:pPr>
              <w:rPr>
                <w:rFonts w:ascii="Calibri" w:hAnsi="Calibri"/>
              </w:rPr>
            </w:pPr>
            <w:r>
              <w:rPr>
                <w:rFonts w:ascii="Calibri" w:hAnsi="Calibri"/>
              </w:rPr>
              <w:t xml:space="preserve">Recordar que los múltiplos de 10 son todos aquellos que van de 10 en 10 (10, 20, 30…) </w:t>
            </w:r>
          </w:p>
          <w:p w:rsidR="005A4752" w:rsidRDefault="005A4752" w:rsidP="003759E3">
            <w:pPr>
              <w:rPr>
                <w:rFonts w:ascii="Calibri" w:hAnsi="Calibri"/>
                <w:color w:val="000000"/>
              </w:rPr>
            </w:pPr>
          </w:p>
        </w:tc>
      </w:tr>
      <w:tr w:rsidR="00501AE5" w:rsidTr="00CB5486">
        <w:trPr>
          <w:cantSplit/>
          <w:trHeight w:val="489"/>
        </w:trPr>
        <w:tc>
          <w:tcPr>
            <w:tcW w:w="1526" w:type="dxa"/>
            <w:vMerge/>
            <w:textDirection w:val="btLr"/>
          </w:tcPr>
          <w:p w:rsidR="00501AE5" w:rsidRDefault="00501AE5" w:rsidP="003759E3">
            <w:pPr>
              <w:ind w:left="113" w:right="113"/>
            </w:pPr>
          </w:p>
        </w:tc>
        <w:tc>
          <w:tcPr>
            <w:tcW w:w="1984" w:type="dxa"/>
            <w:tcBorders>
              <w:top w:val="single" w:sz="4" w:space="0" w:color="auto"/>
              <w:bottom w:val="single" w:sz="4" w:space="0" w:color="auto"/>
            </w:tcBorders>
            <w:shd w:val="clear" w:color="auto" w:fill="B8CCE4" w:themeFill="accent1" w:themeFillTint="66"/>
          </w:tcPr>
          <w:p w:rsidR="00501AE5" w:rsidRDefault="00501AE5" w:rsidP="003759E3">
            <w:pPr>
              <w:rPr>
                <w:rFonts w:ascii="Calibri" w:hAnsi="Calibri"/>
                <w:color w:val="000000"/>
              </w:rPr>
            </w:pPr>
            <w:r>
              <w:rPr>
                <w:rFonts w:ascii="Calibri" w:hAnsi="Calibri"/>
                <w:color w:val="000000"/>
              </w:rPr>
              <w:t>LUNES 6</w:t>
            </w:r>
          </w:p>
          <w:p w:rsidR="00501AE5" w:rsidRDefault="00501AE5" w:rsidP="003759E3">
            <w:pPr>
              <w:rPr>
                <w:rFonts w:ascii="Calibri" w:hAnsi="Calibri"/>
                <w:color w:val="000000"/>
              </w:rPr>
            </w:pPr>
          </w:p>
        </w:tc>
        <w:tc>
          <w:tcPr>
            <w:tcW w:w="1843" w:type="dxa"/>
            <w:tcBorders>
              <w:top w:val="single" w:sz="4" w:space="0" w:color="auto"/>
              <w:bottom w:val="single" w:sz="4" w:space="0" w:color="auto"/>
            </w:tcBorders>
            <w:shd w:val="clear" w:color="auto" w:fill="B8CCE4" w:themeFill="accent1" w:themeFillTint="66"/>
          </w:tcPr>
          <w:p w:rsidR="00501AE5" w:rsidRDefault="00501AE5" w:rsidP="003759E3">
            <w:pPr>
              <w:rPr>
                <w:rFonts w:ascii="Calibri" w:hAnsi="Calibri"/>
                <w:color w:val="000000"/>
              </w:rPr>
            </w:pPr>
            <w:r>
              <w:rPr>
                <w:rFonts w:ascii="Calibri" w:hAnsi="Calibri"/>
                <w:color w:val="000000"/>
              </w:rPr>
              <w:t>MARTES 7</w:t>
            </w:r>
          </w:p>
        </w:tc>
        <w:tc>
          <w:tcPr>
            <w:tcW w:w="1939" w:type="dxa"/>
            <w:tcBorders>
              <w:top w:val="single" w:sz="4" w:space="0" w:color="auto"/>
              <w:bottom w:val="single" w:sz="4" w:space="0" w:color="auto"/>
            </w:tcBorders>
            <w:shd w:val="clear" w:color="auto" w:fill="B8CCE4" w:themeFill="accent1" w:themeFillTint="66"/>
          </w:tcPr>
          <w:p w:rsidR="00501AE5" w:rsidRDefault="00501AE5" w:rsidP="003759E3">
            <w:pPr>
              <w:rPr>
                <w:rFonts w:ascii="Calibri" w:hAnsi="Calibri"/>
                <w:color w:val="000000"/>
              </w:rPr>
            </w:pPr>
            <w:r>
              <w:rPr>
                <w:rFonts w:ascii="Calibri" w:hAnsi="Calibri"/>
                <w:color w:val="000000"/>
              </w:rPr>
              <w:t>MIÉRCOLES 8</w:t>
            </w:r>
          </w:p>
        </w:tc>
        <w:tc>
          <w:tcPr>
            <w:tcW w:w="1824" w:type="dxa"/>
            <w:tcBorders>
              <w:top w:val="single" w:sz="4" w:space="0" w:color="auto"/>
              <w:bottom w:val="single" w:sz="4" w:space="0" w:color="auto"/>
            </w:tcBorders>
            <w:shd w:val="clear" w:color="auto" w:fill="B8CCE4" w:themeFill="accent1" w:themeFillTint="66"/>
          </w:tcPr>
          <w:p w:rsidR="00501AE5" w:rsidRDefault="00501AE5" w:rsidP="003759E3">
            <w:pPr>
              <w:rPr>
                <w:rFonts w:ascii="Calibri" w:hAnsi="Calibri"/>
                <w:color w:val="000000"/>
              </w:rPr>
            </w:pPr>
            <w:r>
              <w:rPr>
                <w:rFonts w:ascii="Calibri" w:hAnsi="Calibri"/>
                <w:color w:val="000000"/>
              </w:rPr>
              <w:t>JUEVES 9</w:t>
            </w:r>
          </w:p>
        </w:tc>
        <w:tc>
          <w:tcPr>
            <w:tcW w:w="1824" w:type="dxa"/>
            <w:tcBorders>
              <w:top w:val="single" w:sz="4" w:space="0" w:color="auto"/>
              <w:bottom w:val="single" w:sz="4" w:space="0" w:color="auto"/>
            </w:tcBorders>
            <w:shd w:val="clear" w:color="auto" w:fill="B8CCE4" w:themeFill="accent1" w:themeFillTint="66"/>
          </w:tcPr>
          <w:p w:rsidR="00501AE5" w:rsidRDefault="00501AE5" w:rsidP="003759E3">
            <w:pPr>
              <w:rPr>
                <w:rFonts w:ascii="Calibri" w:hAnsi="Calibri"/>
                <w:color w:val="000000"/>
              </w:rPr>
            </w:pPr>
            <w:r>
              <w:rPr>
                <w:rFonts w:ascii="Calibri" w:hAnsi="Calibri"/>
                <w:color w:val="000000"/>
              </w:rPr>
              <w:t>VIERNES 10</w:t>
            </w:r>
          </w:p>
        </w:tc>
      </w:tr>
      <w:tr w:rsidR="00501AE5" w:rsidTr="003E0BAE">
        <w:trPr>
          <w:cantSplit/>
          <w:trHeight w:val="570"/>
        </w:trPr>
        <w:tc>
          <w:tcPr>
            <w:tcW w:w="1526" w:type="dxa"/>
            <w:vMerge/>
            <w:textDirection w:val="btLr"/>
          </w:tcPr>
          <w:p w:rsidR="00501AE5" w:rsidRDefault="00501AE5" w:rsidP="003759E3">
            <w:pPr>
              <w:ind w:left="113" w:right="113"/>
            </w:pPr>
          </w:p>
        </w:tc>
        <w:tc>
          <w:tcPr>
            <w:tcW w:w="1984" w:type="dxa"/>
            <w:tcBorders>
              <w:top w:val="single" w:sz="4" w:space="0" w:color="auto"/>
            </w:tcBorders>
          </w:tcPr>
          <w:p w:rsidR="00B7516F" w:rsidRDefault="005A4752" w:rsidP="005A4752">
            <w:pPr>
              <w:rPr>
                <w:rFonts w:ascii="Calibri" w:hAnsi="Calibri"/>
                <w:color w:val="000000"/>
              </w:rPr>
            </w:pPr>
            <w:r>
              <w:rPr>
                <w:rFonts w:ascii="Calibri" w:hAnsi="Calibri"/>
                <w:color w:val="000000"/>
              </w:rPr>
              <w:t>Completar pág</w:t>
            </w:r>
            <w:r w:rsidR="00B7516F">
              <w:rPr>
                <w:rFonts w:ascii="Calibri" w:hAnsi="Calibri"/>
                <w:color w:val="000000"/>
              </w:rPr>
              <w:t>ina 58 y 59 del texto Astoreca.</w:t>
            </w:r>
          </w:p>
          <w:p w:rsidR="00B7516F" w:rsidRDefault="00B7516F" w:rsidP="005A4752">
            <w:pPr>
              <w:rPr>
                <w:rFonts w:ascii="Calibri" w:hAnsi="Calibri"/>
                <w:color w:val="000000"/>
              </w:rPr>
            </w:pPr>
          </w:p>
          <w:p w:rsidR="005A4752" w:rsidRDefault="00B7516F" w:rsidP="005A4752">
            <w:pPr>
              <w:rPr>
                <w:rFonts w:ascii="Calibri" w:hAnsi="Calibri"/>
                <w:color w:val="000000"/>
              </w:rPr>
            </w:pPr>
            <w:r>
              <w:rPr>
                <w:rFonts w:ascii="Calibri" w:hAnsi="Calibri"/>
                <w:color w:val="000000"/>
              </w:rPr>
              <w:t>P</w:t>
            </w:r>
            <w:r w:rsidR="005A4752">
              <w:rPr>
                <w:rFonts w:ascii="Calibri" w:hAnsi="Calibri"/>
                <w:color w:val="000000"/>
              </w:rPr>
              <w:t>racticar al menos dos veces el cálculo mental</w:t>
            </w:r>
          </w:p>
          <w:p w:rsidR="00501AE5" w:rsidRDefault="00501AE5" w:rsidP="003759E3">
            <w:pPr>
              <w:rPr>
                <w:rFonts w:ascii="Calibri" w:hAnsi="Calibri"/>
                <w:color w:val="000000"/>
              </w:rPr>
            </w:pPr>
          </w:p>
          <w:p w:rsidR="007C46B6" w:rsidRDefault="007C46B6" w:rsidP="007C46B6">
            <w:pPr>
              <w:rPr>
                <w:rFonts w:ascii="Calibri" w:hAnsi="Calibri"/>
                <w:color w:val="000000"/>
              </w:rPr>
            </w:pPr>
            <w:r>
              <w:rPr>
                <w:rFonts w:ascii="Calibri" w:hAnsi="Calibri"/>
                <w:color w:val="000000"/>
              </w:rPr>
              <w:t xml:space="preserve">Aquí es importante recordarles a los estudiantes como se descompone un </w:t>
            </w:r>
            <w:r w:rsidR="00B7516F">
              <w:rPr>
                <w:rFonts w:ascii="Calibri" w:hAnsi="Calibri"/>
                <w:color w:val="000000"/>
              </w:rPr>
              <w:t>n</w:t>
            </w:r>
            <w:r>
              <w:rPr>
                <w:rFonts w:ascii="Calibri" w:hAnsi="Calibri"/>
                <w:color w:val="000000"/>
              </w:rPr>
              <w:t>úmero (las decenas y las unidades)</w:t>
            </w:r>
          </w:p>
          <w:p w:rsidR="00501AE5" w:rsidRDefault="00501AE5" w:rsidP="003759E3">
            <w:pPr>
              <w:rPr>
                <w:rFonts w:ascii="Calibri" w:hAnsi="Calibri"/>
                <w:color w:val="000000"/>
              </w:rPr>
            </w:pPr>
          </w:p>
        </w:tc>
        <w:tc>
          <w:tcPr>
            <w:tcW w:w="1843" w:type="dxa"/>
            <w:tcBorders>
              <w:top w:val="single" w:sz="4" w:space="0" w:color="auto"/>
            </w:tcBorders>
          </w:tcPr>
          <w:p w:rsidR="00B7516F" w:rsidRDefault="005A4752" w:rsidP="005A4752">
            <w:pPr>
              <w:rPr>
                <w:rFonts w:ascii="Calibri" w:hAnsi="Calibri"/>
                <w:color w:val="000000"/>
              </w:rPr>
            </w:pPr>
            <w:r>
              <w:rPr>
                <w:rFonts w:ascii="Calibri" w:hAnsi="Calibri"/>
                <w:color w:val="000000"/>
              </w:rPr>
              <w:t>Completar pági</w:t>
            </w:r>
            <w:r w:rsidR="00B7516F">
              <w:rPr>
                <w:rFonts w:ascii="Calibri" w:hAnsi="Calibri"/>
                <w:color w:val="000000"/>
              </w:rPr>
              <w:t xml:space="preserve">nas 60 y 61 del texto Astoreca. </w:t>
            </w:r>
          </w:p>
          <w:p w:rsidR="00B7516F" w:rsidRDefault="00B7516F" w:rsidP="005A4752">
            <w:pPr>
              <w:rPr>
                <w:rFonts w:ascii="Calibri" w:hAnsi="Calibri"/>
                <w:color w:val="000000"/>
              </w:rPr>
            </w:pPr>
          </w:p>
          <w:p w:rsidR="005A4752" w:rsidRDefault="00B7516F" w:rsidP="005A4752">
            <w:pPr>
              <w:rPr>
                <w:rFonts w:ascii="Calibri" w:hAnsi="Calibri"/>
                <w:color w:val="000000"/>
              </w:rPr>
            </w:pPr>
            <w:r>
              <w:rPr>
                <w:rFonts w:ascii="Calibri" w:hAnsi="Calibri"/>
                <w:color w:val="000000"/>
              </w:rPr>
              <w:t>P</w:t>
            </w:r>
            <w:r w:rsidR="005A4752">
              <w:rPr>
                <w:rFonts w:ascii="Calibri" w:hAnsi="Calibri"/>
                <w:color w:val="000000"/>
              </w:rPr>
              <w:t>racticar al menos dos veces el cálculo mental</w:t>
            </w:r>
          </w:p>
          <w:p w:rsidR="00501AE5" w:rsidRDefault="00501AE5" w:rsidP="003759E3">
            <w:pPr>
              <w:rPr>
                <w:rFonts w:ascii="Calibri" w:hAnsi="Calibri"/>
                <w:color w:val="000000"/>
              </w:rPr>
            </w:pPr>
          </w:p>
          <w:p w:rsidR="007C46B6" w:rsidRDefault="007C46B6" w:rsidP="007C46B6">
            <w:pPr>
              <w:rPr>
                <w:rFonts w:ascii="Calibri" w:hAnsi="Calibri"/>
                <w:color w:val="000000"/>
              </w:rPr>
            </w:pPr>
            <w:r>
              <w:rPr>
                <w:rFonts w:ascii="Calibri" w:hAnsi="Calibri"/>
                <w:color w:val="000000"/>
              </w:rPr>
              <w:t>Deben reforzar cuales son las partes de una resta y en qu</w:t>
            </w:r>
            <w:r w:rsidR="00B7516F">
              <w:rPr>
                <w:rFonts w:ascii="Calibri" w:hAnsi="Calibri"/>
                <w:color w:val="000000"/>
              </w:rPr>
              <w:t>é</w:t>
            </w:r>
            <w:r>
              <w:rPr>
                <w:rFonts w:ascii="Calibri" w:hAnsi="Calibri"/>
                <w:color w:val="000000"/>
              </w:rPr>
              <w:t xml:space="preserve"> lugar est</w:t>
            </w:r>
            <w:r w:rsidR="00B7516F">
              <w:rPr>
                <w:rFonts w:ascii="Calibri" w:hAnsi="Calibri"/>
                <w:color w:val="000000"/>
              </w:rPr>
              <w:t>á</w:t>
            </w:r>
            <w:r>
              <w:rPr>
                <w:rFonts w:ascii="Calibri" w:hAnsi="Calibri"/>
                <w:color w:val="000000"/>
              </w:rPr>
              <w:t xml:space="preserve"> ubicado el sustraendo, luego recordar </w:t>
            </w:r>
            <w:r w:rsidR="00B7516F">
              <w:rPr>
                <w:rFonts w:ascii="Calibri" w:hAnsi="Calibri"/>
                <w:color w:val="000000"/>
              </w:rPr>
              <w:t xml:space="preserve"> </w:t>
            </w:r>
            <w:r>
              <w:rPr>
                <w:rFonts w:ascii="Calibri" w:hAnsi="Calibri"/>
                <w:color w:val="000000"/>
              </w:rPr>
              <w:t>tambi</w:t>
            </w:r>
            <w:r w:rsidR="00B7516F">
              <w:rPr>
                <w:rFonts w:ascii="Calibri" w:hAnsi="Calibri"/>
                <w:color w:val="000000"/>
              </w:rPr>
              <w:t>é</w:t>
            </w:r>
            <w:r>
              <w:rPr>
                <w:rFonts w:ascii="Calibri" w:hAnsi="Calibri"/>
                <w:color w:val="000000"/>
              </w:rPr>
              <w:t>n como se descompone un número, por último el estudiante puede modelar a un adulto el proceso que realizó para resolver los ejercicios</w:t>
            </w:r>
          </w:p>
          <w:p w:rsidR="007C46B6" w:rsidRDefault="007C46B6" w:rsidP="003759E3">
            <w:pPr>
              <w:rPr>
                <w:rFonts w:ascii="Calibri" w:hAnsi="Calibri"/>
                <w:color w:val="000000"/>
              </w:rPr>
            </w:pPr>
          </w:p>
        </w:tc>
        <w:tc>
          <w:tcPr>
            <w:tcW w:w="1939" w:type="dxa"/>
            <w:tcBorders>
              <w:top w:val="single" w:sz="4" w:space="0" w:color="auto"/>
            </w:tcBorders>
          </w:tcPr>
          <w:p w:rsidR="00B7516F" w:rsidRDefault="005A4752" w:rsidP="005A4752">
            <w:pPr>
              <w:rPr>
                <w:rFonts w:ascii="Calibri" w:hAnsi="Calibri"/>
                <w:color w:val="000000"/>
              </w:rPr>
            </w:pPr>
            <w:r>
              <w:rPr>
                <w:rFonts w:ascii="Calibri" w:hAnsi="Calibri"/>
                <w:color w:val="000000"/>
              </w:rPr>
              <w:t>Completar pág</w:t>
            </w:r>
            <w:r w:rsidR="00B7516F">
              <w:rPr>
                <w:rFonts w:ascii="Calibri" w:hAnsi="Calibri"/>
                <w:color w:val="000000"/>
              </w:rPr>
              <w:t>inas 62 y 63 del texto Astoreca.</w:t>
            </w:r>
          </w:p>
          <w:p w:rsidR="00B7516F" w:rsidRDefault="00B7516F" w:rsidP="005A4752">
            <w:pPr>
              <w:rPr>
                <w:rFonts w:ascii="Calibri" w:hAnsi="Calibri"/>
                <w:color w:val="000000"/>
              </w:rPr>
            </w:pPr>
          </w:p>
          <w:p w:rsidR="005A4752" w:rsidRDefault="00B7516F" w:rsidP="005A4752">
            <w:pPr>
              <w:rPr>
                <w:rFonts w:ascii="Calibri" w:hAnsi="Calibri"/>
                <w:color w:val="000000"/>
              </w:rPr>
            </w:pPr>
            <w:r>
              <w:rPr>
                <w:rFonts w:ascii="Calibri" w:hAnsi="Calibri"/>
                <w:color w:val="000000"/>
              </w:rPr>
              <w:t>P</w:t>
            </w:r>
            <w:r w:rsidR="005A4752">
              <w:rPr>
                <w:rFonts w:ascii="Calibri" w:hAnsi="Calibri"/>
                <w:color w:val="000000"/>
              </w:rPr>
              <w:t>racticar al menos dos veces el cálculo mental</w:t>
            </w:r>
          </w:p>
          <w:p w:rsidR="00501AE5" w:rsidRDefault="00501AE5" w:rsidP="003759E3">
            <w:pPr>
              <w:rPr>
                <w:rFonts w:ascii="Calibri" w:hAnsi="Calibri"/>
                <w:color w:val="000000"/>
              </w:rPr>
            </w:pPr>
          </w:p>
          <w:p w:rsidR="007C46B6" w:rsidRDefault="007C46B6" w:rsidP="003759E3">
            <w:pPr>
              <w:rPr>
                <w:rFonts w:ascii="Calibri" w:hAnsi="Calibri"/>
                <w:color w:val="000000"/>
              </w:rPr>
            </w:pPr>
          </w:p>
          <w:p w:rsidR="007C46B6" w:rsidRDefault="007C46B6" w:rsidP="007C46B6">
            <w:pPr>
              <w:rPr>
                <w:rFonts w:ascii="Calibri" w:hAnsi="Calibri"/>
                <w:color w:val="000000"/>
              </w:rPr>
            </w:pPr>
            <w:r>
              <w:rPr>
                <w:rFonts w:ascii="Calibri" w:hAnsi="Calibri"/>
                <w:color w:val="000000"/>
              </w:rPr>
              <w:t>Para esto pueden representar cada ejercicio utilizando alguna legumbre,  granos de arroz o palos de helado (o cualqui</w:t>
            </w:r>
            <w:r w:rsidR="00B7516F">
              <w:rPr>
                <w:rFonts w:ascii="Calibri" w:hAnsi="Calibri"/>
                <w:color w:val="000000"/>
              </w:rPr>
              <w:t>er elemento disponible en el ho</w:t>
            </w:r>
            <w:r>
              <w:rPr>
                <w:rFonts w:ascii="Calibri" w:hAnsi="Calibri"/>
                <w:color w:val="000000"/>
              </w:rPr>
              <w:t>gar)  y poder descubrir de manera concreta cual es la cantidad que falta escribir.</w:t>
            </w:r>
          </w:p>
          <w:p w:rsidR="007C46B6" w:rsidRDefault="007C46B6" w:rsidP="003759E3">
            <w:pPr>
              <w:rPr>
                <w:rFonts w:ascii="Calibri" w:hAnsi="Calibri"/>
                <w:color w:val="000000"/>
              </w:rPr>
            </w:pPr>
          </w:p>
        </w:tc>
        <w:tc>
          <w:tcPr>
            <w:tcW w:w="1824" w:type="dxa"/>
            <w:tcBorders>
              <w:top w:val="single" w:sz="4" w:space="0" w:color="auto"/>
            </w:tcBorders>
          </w:tcPr>
          <w:p w:rsidR="00B7516F" w:rsidRDefault="001619F9" w:rsidP="001619F9">
            <w:pPr>
              <w:rPr>
                <w:rFonts w:ascii="Calibri" w:hAnsi="Calibri"/>
                <w:color w:val="000000"/>
              </w:rPr>
            </w:pPr>
            <w:r>
              <w:rPr>
                <w:rFonts w:ascii="Calibri" w:hAnsi="Calibri"/>
                <w:color w:val="000000"/>
              </w:rPr>
              <w:t>Completar pági</w:t>
            </w:r>
            <w:r w:rsidR="00B7516F">
              <w:rPr>
                <w:rFonts w:ascii="Calibri" w:hAnsi="Calibri"/>
                <w:color w:val="000000"/>
              </w:rPr>
              <w:t>nas 64 y 65 del texto Astoreca.</w:t>
            </w:r>
          </w:p>
          <w:p w:rsidR="00B7516F" w:rsidRDefault="00B7516F" w:rsidP="001619F9">
            <w:pPr>
              <w:rPr>
                <w:rFonts w:ascii="Calibri" w:hAnsi="Calibri"/>
                <w:color w:val="000000"/>
              </w:rPr>
            </w:pPr>
          </w:p>
          <w:p w:rsidR="001619F9" w:rsidRDefault="00B7516F" w:rsidP="001619F9">
            <w:pPr>
              <w:rPr>
                <w:rFonts w:ascii="Calibri" w:hAnsi="Calibri"/>
                <w:color w:val="000000"/>
              </w:rPr>
            </w:pPr>
            <w:r>
              <w:rPr>
                <w:rFonts w:ascii="Calibri" w:hAnsi="Calibri"/>
                <w:color w:val="000000"/>
              </w:rPr>
              <w:t>P</w:t>
            </w:r>
            <w:r w:rsidR="001619F9">
              <w:rPr>
                <w:rFonts w:ascii="Calibri" w:hAnsi="Calibri"/>
                <w:color w:val="000000"/>
              </w:rPr>
              <w:t>racticar al menos dos veces el cálculo mental</w:t>
            </w:r>
          </w:p>
          <w:p w:rsidR="00501AE5" w:rsidRDefault="00501AE5" w:rsidP="003759E3">
            <w:pPr>
              <w:rPr>
                <w:rFonts w:ascii="Calibri" w:hAnsi="Calibri"/>
                <w:color w:val="000000"/>
              </w:rPr>
            </w:pPr>
          </w:p>
          <w:p w:rsidR="007C46B6" w:rsidRDefault="007C46B6" w:rsidP="003759E3">
            <w:pPr>
              <w:rPr>
                <w:rFonts w:ascii="Calibri" w:hAnsi="Calibri"/>
                <w:color w:val="000000"/>
              </w:rPr>
            </w:pPr>
          </w:p>
          <w:p w:rsidR="007C46B6" w:rsidRDefault="007C46B6" w:rsidP="007C46B6">
            <w:pPr>
              <w:rPr>
                <w:rFonts w:ascii="Calibri" w:hAnsi="Calibri"/>
                <w:color w:val="000000"/>
              </w:rPr>
            </w:pPr>
            <w:r>
              <w:rPr>
                <w:rFonts w:ascii="Calibri" w:hAnsi="Calibri"/>
                <w:color w:val="000000"/>
              </w:rPr>
              <w:t>Para esto pueden representar cada ejercicio utilizando alguna legumbre,  granos de arroz o palos de helado (o cualquier elemento disponible en el hogar)  y poder descubrir de manera concreta cual es la cantidad que falta escribir</w:t>
            </w:r>
          </w:p>
          <w:p w:rsidR="007C46B6" w:rsidRDefault="007C46B6" w:rsidP="003759E3">
            <w:pPr>
              <w:rPr>
                <w:rFonts w:ascii="Calibri" w:hAnsi="Calibri"/>
                <w:color w:val="000000"/>
              </w:rPr>
            </w:pPr>
          </w:p>
        </w:tc>
        <w:tc>
          <w:tcPr>
            <w:tcW w:w="1824" w:type="dxa"/>
            <w:tcBorders>
              <w:top w:val="single" w:sz="4" w:space="0" w:color="auto"/>
            </w:tcBorders>
          </w:tcPr>
          <w:p w:rsidR="00501AE5" w:rsidRDefault="00501AE5" w:rsidP="003759E3">
            <w:pPr>
              <w:rPr>
                <w:rFonts w:ascii="Calibri" w:hAnsi="Calibri"/>
                <w:color w:val="000000"/>
              </w:rPr>
            </w:pPr>
            <w:r>
              <w:rPr>
                <w:rFonts w:ascii="Calibri" w:hAnsi="Calibri"/>
                <w:color w:val="000000"/>
              </w:rPr>
              <w:t>FERIADO</w:t>
            </w:r>
          </w:p>
        </w:tc>
      </w:tr>
    </w:tbl>
    <w:p w:rsidR="004E3752" w:rsidRDefault="004E3752"/>
    <w:sectPr w:rsidR="004E3752" w:rsidSect="003759E3">
      <w:pgSz w:w="12240" w:h="15840"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3759E3"/>
    <w:rsid w:val="00060EBA"/>
    <w:rsid w:val="000D67A2"/>
    <w:rsid w:val="0014312B"/>
    <w:rsid w:val="001619F9"/>
    <w:rsid w:val="00187F5E"/>
    <w:rsid w:val="001E1CE2"/>
    <w:rsid w:val="0030041C"/>
    <w:rsid w:val="003759E3"/>
    <w:rsid w:val="003E0BAE"/>
    <w:rsid w:val="003F4D42"/>
    <w:rsid w:val="004802B2"/>
    <w:rsid w:val="004E3752"/>
    <w:rsid w:val="004F5B70"/>
    <w:rsid w:val="00501AE5"/>
    <w:rsid w:val="00585D65"/>
    <w:rsid w:val="005A4752"/>
    <w:rsid w:val="005B0032"/>
    <w:rsid w:val="006B1934"/>
    <w:rsid w:val="006B2753"/>
    <w:rsid w:val="007C46B6"/>
    <w:rsid w:val="007F7DE9"/>
    <w:rsid w:val="00856CFE"/>
    <w:rsid w:val="00900B18"/>
    <w:rsid w:val="009A26A1"/>
    <w:rsid w:val="009B49B9"/>
    <w:rsid w:val="00B269E0"/>
    <w:rsid w:val="00B65551"/>
    <w:rsid w:val="00B7516F"/>
    <w:rsid w:val="00BD5D50"/>
    <w:rsid w:val="00C26E5B"/>
    <w:rsid w:val="00C3526E"/>
    <w:rsid w:val="00CB5486"/>
    <w:rsid w:val="00E052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82279C-77E6-4269-BDEA-8D380D3C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75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759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1653">
      <w:bodyDiv w:val="1"/>
      <w:marLeft w:val="0"/>
      <w:marRight w:val="0"/>
      <w:marTop w:val="0"/>
      <w:marBottom w:val="0"/>
      <w:divBdr>
        <w:top w:val="none" w:sz="0" w:space="0" w:color="auto"/>
        <w:left w:val="none" w:sz="0" w:space="0" w:color="auto"/>
        <w:bottom w:val="none" w:sz="0" w:space="0" w:color="auto"/>
        <w:right w:val="none" w:sz="0" w:space="0" w:color="auto"/>
      </w:divBdr>
    </w:div>
    <w:div w:id="119422490">
      <w:bodyDiv w:val="1"/>
      <w:marLeft w:val="0"/>
      <w:marRight w:val="0"/>
      <w:marTop w:val="0"/>
      <w:marBottom w:val="0"/>
      <w:divBdr>
        <w:top w:val="none" w:sz="0" w:space="0" w:color="auto"/>
        <w:left w:val="none" w:sz="0" w:space="0" w:color="auto"/>
        <w:bottom w:val="none" w:sz="0" w:space="0" w:color="auto"/>
        <w:right w:val="none" w:sz="0" w:space="0" w:color="auto"/>
      </w:divBdr>
    </w:div>
    <w:div w:id="127942833">
      <w:bodyDiv w:val="1"/>
      <w:marLeft w:val="0"/>
      <w:marRight w:val="0"/>
      <w:marTop w:val="0"/>
      <w:marBottom w:val="0"/>
      <w:divBdr>
        <w:top w:val="none" w:sz="0" w:space="0" w:color="auto"/>
        <w:left w:val="none" w:sz="0" w:space="0" w:color="auto"/>
        <w:bottom w:val="none" w:sz="0" w:space="0" w:color="auto"/>
        <w:right w:val="none" w:sz="0" w:space="0" w:color="auto"/>
      </w:divBdr>
    </w:div>
    <w:div w:id="158543798">
      <w:bodyDiv w:val="1"/>
      <w:marLeft w:val="0"/>
      <w:marRight w:val="0"/>
      <w:marTop w:val="0"/>
      <w:marBottom w:val="0"/>
      <w:divBdr>
        <w:top w:val="none" w:sz="0" w:space="0" w:color="auto"/>
        <w:left w:val="none" w:sz="0" w:space="0" w:color="auto"/>
        <w:bottom w:val="none" w:sz="0" w:space="0" w:color="auto"/>
        <w:right w:val="none" w:sz="0" w:space="0" w:color="auto"/>
      </w:divBdr>
    </w:div>
    <w:div w:id="164589034">
      <w:bodyDiv w:val="1"/>
      <w:marLeft w:val="0"/>
      <w:marRight w:val="0"/>
      <w:marTop w:val="0"/>
      <w:marBottom w:val="0"/>
      <w:divBdr>
        <w:top w:val="none" w:sz="0" w:space="0" w:color="auto"/>
        <w:left w:val="none" w:sz="0" w:space="0" w:color="auto"/>
        <w:bottom w:val="none" w:sz="0" w:space="0" w:color="auto"/>
        <w:right w:val="none" w:sz="0" w:space="0" w:color="auto"/>
      </w:divBdr>
    </w:div>
    <w:div w:id="177089114">
      <w:bodyDiv w:val="1"/>
      <w:marLeft w:val="0"/>
      <w:marRight w:val="0"/>
      <w:marTop w:val="0"/>
      <w:marBottom w:val="0"/>
      <w:divBdr>
        <w:top w:val="none" w:sz="0" w:space="0" w:color="auto"/>
        <w:left w:val="none" w:sz="0" w:space="0" w:color="auto"/>
        <w:bottom w:val="none" w:sz="0" w:space="0" w:color="auto"/>
        <w:right w:val="none" w:sz="0" w:space="0" w:color="auto"/>
      </w:divBdr>
    </w:div>
    <w:div w:id="179593215">
      <w:bodyDiv w:val="1"/>
      <w:marLeft w:val="0"/>
      <w:marRight w:val="0"/>
      <w:marTop w:val="0"/>
      <w:marBottom w:val="0"/>
      <w:divBdr>
        <w:top w:val="none" w:sz="0" w:space="0" w:color="auto"/>
        <w:left w:val="none" w:sz="0" w:space="0" w:color="auto"/>
        <w:bottom w:val="none" w:sz="0" w:space="0" w:color="auto"/>
        <w:right w:val="none" w:sz="0" w:space="0" w:color="auto"/>
      </w:divBdr>
    </w:div>
    <w:div w:id="183518180">
      <w:bodyDiv w:val="1"/>
      <w:marLeft w:val="0"/>
      <w:marRight w:val="0"/>
      <w:marTop w:val="0"/>
      <w:marBottom w:val="0"/>
      <w:divBdr>
        <w:top w:val="none" w:sz="0" w:space="0" w:color="auto"/>
        <w:left w:val="none" w:sz="0" w:space="0" w:color="auto"/>
        <w:bottom w:val="none" w:sz="0" w:space="0" w:color="auto"/>
        <w:right w:val="none" w:sz="0" w:space="0" w:color="auto"/>
      </w:divBdr>
    </w:div>
    <w:div w:id="197862816">
      <w:bodyDiv w:val="1"/>
      <w:marLeft w:val="0"/>
      <w:marRight w:val="0"/>
      <w:marTop w:val="0"/>
      <w:marBottom w:val="0"/>
      <w:divBdr>
        <w:top w:val="none" w:sz="0" w:space="0" w:color="auto"/>
        <w:left w:val="none" w:sz="0" w:space="0" w:color="auto"/>
        <w:bottom w:val="none" w:sz="0" w:space="0" w:color="auto"/>
        <w:right w:val="none" w:sz="0" w:space="0" w:color="auto"/>
      </w:divBdr>
    </w:div>
    <w:div w:id="248197637">
      <w:bodyDiv w:val="1"/>
      <w:marLeft w:val="0"/>
      <w:marRight w:val="0"/>
      <w:marTop w:val="0"/>
      <w:marBottom w:val="0"/>
      <w:divBdr>
        <w:top w:val="none" w:sz="0" w:space="0" w:color="auto"/>
        <w:left w:val="none" w:sz="0" w:space="0" w:color="auto"/>
        <w:bottom w:val="none" w:sz="0" w:space="0" w:color="auto"/>
        <w:right w:val="none" w:sz="0" w:space="0" w:color="auto"/>
      </w:divBdr>
    </w:div>
    <w:div w:id="272399687">
      <w:bodyDiv w:val="1"/>
      <w:marLeft w:val="0"/>
      <w:marRight w:val="0"/>
      <w:marTop w:val="0"/>
      <w:marBottom w:val="0"/>
      <w:divBdr>
        <w:top w:val="none" w:sz="0" w:space="0" w:color="auto"/>
        <w:left w:val="none" w:sz="0" w:space="0" w:color="auto"/>
        <w:bottom w:val="none" w:sz="0" w:space="0" w:color="auto"/>
        <w:right w:val="none" w:sz="0" w:space="0" w:color="auto"/>
      </w:divBdr>
    </w:div>
    <w:div w:id="273370013">
      <w:bodyDiv w:val="1"/>
      <w:marLeft w:val="0"/>
      <w:marRight w:val="0"/>
      <w:marTop w:val="0"/>
      <w:marBottom w:val="0"/>
      <w:divBdr>
        <w:top w:val="none" w:sz="0" w:space="0" w:color="auto"/>
        <w:left w:val="none" w:sz="0" w:space="0" w:color="auto"/>
        <w:bottom w:val="none" w:sz="0" w:space="0" w:color="auto"/>
        <w:right w:val="none" w:sz="0" w:space="0" w:color="auto"/>
      </w:divBdr>
    </w:div>
    <w:div w:id="280848644">
      <w:bodyDiv w:val="1"/>
      <w:marLeft w:val="0"/>
      <w:marRight w:val="0"/>
      <w:marTop w:val="0"/>
      <w:marBottom w:val="0"/>
      <w:divBdr>
        <w:top w:val="none" w:sz="0" w:space="0" w:color="auto"/>
        <w:left w:val="none" w:sz="0" w:space="0" w:color="auto"/>
        <w:bottom w:val="none" w:sz="0" w:space="0" w:color="auto"/>
        <w:right w:val="none" w:sz="0" w:space="0" w:color="auto"/>
      </w:divBdr>
    </w:div>
    <w:div w:id="313798376">
      <w:bodyDiv w:val="1"/>
      <w:marLeft w:val="0"/>
      <w:marRight w:val="0"/>
      <w:marTop w:val="0"/>
      <w:marBottom w:val="0"/>
      <w:divBdr>
        <w:top w:val="none" w:sz="0" w:space="0" w:color="auto"/>
        <w:left w:val="none" w:sz="0" w:space="0" w:color="auto"/>
        <w:bottom w:val="none" w:sz="0" w:space="0" w:color="auto"/>
        <w:right w:val="none" w:sz="0" w:space="0" w:color="auto"/>
      </w:divBdr>
    </w:div>
    <w:div w:id="346565599">
      <w:bodyDiv w:val="1"/>
      <w:marLeft w:val="0"/>
      <w:marRight w:val="0"/>
      <w:marTop w:val="0"/>
      <w:marBottom w:val="0"/>
      <w:divBdr>
        <w:top w:val="none" w:sz="0" w:space="0" w:color="auto"/>
        <w:left w:val="none" w:sz="0" w:space="0" w:color="auto"/>
        <w:bottom w:val="none" w:sz="0" w:space="0" w:color="auto"/>
        <w:right w:val="none" w:sz="0" w:space="0" w:color="auto"/>
      </w:divBdr>
    </w:div>
    <w:div w:id="374697815">
      <w:bodyDiv w:val="1"/>
      <w:marLeft w:val="0"/>
      <w:marRight w:val="0"/>
      <w:marTop w:val="0"/>
      <w:marBottom w:val="0"/>
      <w:divBdr>
        <w:top w:val="none" w:sz="0" w:space="0" w:color="auto"/>
        <w:left w:val="none" w:sz="0" w:space="0" w:color="auto"/>
        <w:bottom w:val="none" w:sz="0" w:space="0" w:color="auto"/>
        <w:right w:val="none" w:sz="0" w:space="0" w:color="auto"/>
      </w:divBdr>
    </w:div>
    <w:div w:id="413628029">
      <w:bodyDiv w:val="1"/>
      <w:marLeft w:val="0"/>
      <w:marRight w:val="0"/>
      <w:marTop w:val="0"/>
      <w:marBottom w:val="0"/>
      <w:divBdr>
        <w:top w:val="none" w:sz="0" w:space="0" w:color="auto"/>
        <w:left w:val="none" w:sz="0" w:space="0" w:color="auto"/>
        <w:bottom w:val="none" w:sz="0" w:space="0" w:color="auto"/>
        <w:right w:val="none" w:sz="0" w:space="0" w:color="auto"/>
      </w:divBdr>
    </w:div>
    <w:div w:id="479809249">
      <w:bodyDiv w:val="1"/>
      <w:marLeft w:val="0"/>
      <w:marRight w:val="0"/>
      <w:marTop w:val="0"/>
      <w:marBottom w:val="0"/>
      <w:divBdr>
        <w:top w:val="none" w:sz="0" w:space="0" w:color="auto"/>
        <w:left w:val="none" w:sz="0" w:space="0" w:color="auto"/>
        <w:bottom w:val="none" w:sz="0" w:space="0" w:color="auto"/>
        <w:right w:val="none" w:sz="0" w:space="0" w:color="auto"/>
      </w:divBdr>
    </w:div>
    <w:div w:id="481390972">
      <w:bodyDiv w:val="1"/>
      <w:marLeft w:val="0"/>
      <w:marRight w:val="0"/>
      <w:marTop w:val="0"/>
      <w:marBottom w:val="0"/>
      <w:divBdr>
        <w:top w:val="none" w:sz="0" w:space="0" w:color="auto"/>
        <w:left w:val="none" w:sz="0" w:space="0" w:color="auto"/>
        <w:bottom w:val="none" w:sz="0" w:space="0" w:color="auto"/>
        <w:right w:val="none" w:sz="0" w:space="0" w:color="auto"/>
      </w:divBdr>
    </w:div>
    <w:div w:id="502160649">
      <w:bodyDiv w:val="1"/>
      <w:marLeft w:val="0"/>
      <w:marRight w:val="0"/>
      <w:marTop w:val="0"/>
      <w:marBottom w:val="0"/>
      <w:divBdr>
        <w:top w:val="none" w:sz="0" w:space="0" w:color="auto"/>
        <w:left w:val="none" w:sz="0" w:space="0" w:color="auto"/>
        <w:bottom w:val="none" w:sz="0" w:space="0" w:color="auto"/>
        <w:right w:val="none" w:sz="0" w:space="0" w:color="auto"/>
      </w:divBdr>
    </w:div>
    <w:div w:id="502821880">
      <w:bodyDiv w:val="1"/>
      <w:marLeft w:val="0"/>
      <w:marRight w:val="0"/>
      <w:marTop w:val="0"/>
      <w:marBottom w:val="0"/>
      <w:divBdr>
        <w:top w:val="none" w:sz="0" w:space="0" w:color="auto"/>
        <w:left w:val="none" w:sz="0" w:space="0" w:color="auto"/>
        <w:bottom w:val="none" w:sz="0" w:space="0" w:color="auto"/>
        <w:right w:val="none" w:sz="0" w:space="0" w:color="auto"/>
      </w:divBdr>
    </w:div>
    <w:div w:id="511455210">
      <w:bodyDiv w:val="1"/>
      <w:marLeft w:val="0"/>
      <w:marRight w:val="0"/>
      <w:marTop w:val="0"/>
      <w:marBottom w:val="0"/>
      <w:divBdr>
        <w:top w:val="none" w:sz="0" w:space="0" w:color="auto"/>
        <w:left w:val="none" w:sz="0" w:space="0" w:color="auto"/>
        <w:bottom w:val="none" w:sz="0" w:space="0" w:color="auto"/>
        <w:right w:val="none" w:sz="0" w:space="0" w:color="auto"/>
      </w:divBdr>
    </w:div>
    <w:div w:id="524441381">
      <w:bodyDiv w:val="1"/>
      <w:marLeft w:val="0"/>
      <w:marRight w:val="0"/>
      <w:marTop w:val="0"/>
      <w:marBottom w:val="0"/>
      <w:divBdr>
        <w:top w:val="none" w:sz="0" w:space="0" w:color="auto"/>
        <w:left w:val="none" w:sz="0" w:space="0" w:color="auto"/>
        <w:bottom w:val="none" w:sz="0" w:space="0" w:color="auto"/>
        <w:right w:val="none" w:sz="0" w:space="0" w:color="auto"/>
      </w:divBdr>
    </w:div>
    <w:div w:id="624696586">
      <w:bodyDiv w:val="1"/>
      <w:marLeft w:val="0"/>
      <w:marRight w:val="0"/>
      <w:marTop w:val="0"/>
      <w:marBottom w:val="0"/>
      <w:divBdr>
        <w:top w:val="none" w:sz="0" w:space="0" w:color="auto"/>
        <w:left w:val="none" w:sz="0" w:space="0" w:color="auto"/>
        <w:bottom w:val="none" w:sz="0" w:space="0" w:color="auto"/>
        <w:right w:val="none" w:sz="0" w:space="0" w:color="auto"/>
      </w:divBdr>
    </w:div>
    <w:div w:id="782383643">
      <w:bodyDiv w:val="1"/>
      <w:marLeft w:val="0"/>
      <w:marRight w:val="0"/>
      <w:marTop w:val="0"/>
      <w:marBottom w:val="0"/>
      <w:divBdr>
        <w:top w:val="none" w:sz="0" w:space="0" w:color="auto"/>
        <w:left w:val="none" w:sz="0" w:space="0" w:color="auto"/>
        <w:bottom w:val="none" w:sz="0" w:space="0" w:color="auto"/>
        <w:right w:val="none" w:sz="0" w:space="0" w:color="auto"/>
      </w:divBdr>
    </w:div>
    <w:div w:id="803736551">
      <w:bodyDiv w:val="1"/>
      <w:marLeft w:val="0"/>
      <w:marRight w:val="0"/>
      <w:marTop w:val="0"/>
      <w:marBottom w:val="0"/>
      <w:divBdr>
        <w:top w:val="none" w:sz="0" w:space="0" w:color="auto"/>
        <w:left w:val="none" w:sz="0" w:space="0" w:color="auto"/>
        <w:bottom w:val="none" w:sz="0" w:space="0" w:color="auto"/>
        <w:right w:val="none" w:sz="0" w:space="0" w:color="auto"/>
      </w:divBdr>
    </w:div>
    <w:div w:id="826439615">
      <w:bodyDiv w:val="1"/>
      <w:marLeft w:val="0"/>
      <w:marRight w:val="0"/>
      <w:marTop w:val="0"/>
      <w:marBottom w:val="0"/>
      <w:divBdr>
        <w:top w:val="none" w:sz="0" w:space="0" w:color="auto"/>
        <w:left w:val="none" w:sz="0" w:space="0" w:color="auto"/>
        <w:bottom w:val="none" w:sz="0" w:space="0" w:color="auto"/>
        <w:right w:val="none" w:sz="0" w:space="0" w:color="auto"/>
      </w:divBdr>
    </w:div>
    <w:div w:id="845096032">
      <w:bodyDiv w:val="1"/>
      <w:marLeft w:val="0"/>
      <w:marRight w:val="0"/>
      <w:marTop w:val="0"/>
      <w:marBottom w:val="0"/>
      <w:divBdr>
        <w:top w:val="none" w:sz="0" w:space="0" w:color="auto"/>
        <w:left w:val="none" w:sz="0" w:space="0" w:color="auto"/>
        <w:bottom w:val="none" w:sz="0" w:space="0" w:color="auto"/>
        <w:right w:val="none" w:sz="0" w:space="0" w:color="auto"/>
      </w:divBdr>
    </w:div>
    <w:div w:id="878009525">
      <w:bodyDiv w:val="1"/>
      <w:marLeft w:val="0"/>
      <w:marRight w:val="0"/>
      <w:marTop w:val="0"/>
      <w:marBottom w:val="0"/>
      <w:divBdr>
        <w:top w:val="none" w:sz="0" w:space="0" w:color="auto"/>
        <w:left w:val="none" w:sz="0" w:space="0" w:color="auto"/>
        <w:bottom w:val="none" w:sz="0" w:space="0" w:color="auto"/>
        <w:right w:val="none" w:sz="0" w:space="0" w:color="auto"/>
      </w:divBdr>
    </w:div>
    <w:div w:id="882716218">
      <w:bodyDiv w:val="1"/>
      <w:marLeft w:val="0"/>
      <w:marRight w:val="0"/>
      <w:marTop w:val="0"/>
      <w:marBottom w:val="0"/>
      <w:divBdr>
        <w:top w:val="none" w:sz="0" w:space="0" w:color="auto"/>
        <w:left w:val="none" w:sz="0" w:space="0" w:color="auto"/>
        <w:bottom w:val="none" w:sz="0" w:space="0" w:color="auto"/>
        <w:right w:val="none" w:sz="0" w:space="0" w:color="auto"/>
      </w:divBdr>
    </w:div>
    <w:div w:id="884947908">
      <w:bodyDiv w:val="1"/>
      <w:marLeft w:val="0"/>
      <w:marRight w:val="0"/>
      <w:marTop w:val="0"/>
      <w:marBottom w:val="0"/>
      <w:divBdr>
        <w:top w:val="none" w:sz="0" w:space="0" w:color="auto"/>
        <w:left w:val="none" w:sz="0" w:space="0" w:color="auto"/>
        <w:bottom w:val="none" w:sz="0" w:space="0" w:color="auto"/>
        <w:right w:val="none" w:sz="0" w:space="0" w:color="auto"/>
      </w:divBdr>
    </w:div>
    <w:div w:id="913054540">
      <w:bodyDiv w:val="1"/>
      <w:marLeft w:val="0"/>
      <w:marRight w:val="0"/>
      <w:marTop w:val="0"/>
      <w:marBottom w:val="0"/>
      <w:divBdr>
        <w:top w:val="none" w:sz="0" w:space="0" w:color="auto"/>
        <w:left w:val="none" w:sz="0" w:space="0" w:color="auto"/>
        <w:bottom w:val="none" w:sz="0" w:space="0" w:color="auto"/>
        <w:right w:val="none" w:sz="0" w:space="0" w:color="auto"/>
      </w:divBdr>
    </w:div>
    <w:div w:id="933635392">
      <w:bodyDiv w:val="1"/>
      <w:marLeft w:val="0"/>
      <w:marRight w:val="0"/>
      <w:marTop w:val="0"/>
      <w:marBottom w:val="0"/>
      <w:divBdr>
        <w:top w:val="none" w:sz="0" w:space="0" w:color="auto"/>
        <w:left w:val="none" w:sz="0" w:space="0" w:color="auto"/>
        <w:bottom w:val="none" w:sz="0" w:space="0" w:color="auto"/>
        <w:right w:val="none" w:sz="0" w:space="0" w:color="auto"/>
      </w:divBdr>
    </w:div>
    <w:div w:id="934634901">
      <w:bodyDiv w:val="1"/>
      <w:marLeft w:val="0"/>
      <w:marRight w:val="0"/>
      <w:marTop w:val="0"/>
      <w:marBottom w:val="0"/>
      <w:divBdr>
        <w:top w:val="none" w:sz="0" w:space="0" w:color="auto"/>
        <w:left w:val="none" w:sz="0" w:space="0" w:color="auto"/>
        <w:bottom w:val="none" w:sz="0" w:space="0" w:color="auto"/>
        <w:right w:val="none" w:sz="0" w:space="0" w:color="auto"/>
      </w:divBdr>
    </w:div>
    <w:div w:id="964387577">
      <w:bodyDiv w:val="1"/>
      <w:marLeft w:val="0"/>
      <w:marRight w:val="0"/>
      <w:marTop w:val="0"/>
      <w:marBottom w:val="0"/>
      <w:divBdr>
        <w:top w:val="none" w:sz="0" w:space="0" w:color="auto"/>
        <w:left w:val="none" w:sz="0" w:space="0" w:color="auto"/>
        <w:bottom w:val="none" w:sz="0" w:space="0" w:color="auto"/>
        <w:right w:val="none" w:sz="0" w:space="0" w:color="auto"/>
      </w:divBdr>
    </w:div>
    <w:div w:id="1017073265">
      <w:bodyDiv w:val="1"/>
      <w:marLeft w:val="0"/>
      <w:marRight w:val="0"/>
      <w:marTop w:val="0"/>
      <w:marBottom w:val="0"/>
      <w:divBdr>
        <w:top w:val="none" w:sz="0" w:space="0" w:color="auto"/>
        <w:left w:val="none" w:sz="0" w:space="0" w:color="auto"/>
        <w:bottom w:val="none" w:sz="0" w:space="0" w:color="auto"/>
        <w:right w:val="none" w:sz="0" w:space="0" w:color="auto"/>
      </w:divBdr>
    </w:div>
    <w:div w:id="1021516705">
      <w:bodyDiv w:val="1"/>
      <w:marLeft w:val="0"/>
      <w:marRight w:val="0"/>
      <w:marTop w:val="0"/>
      <w:marBottom w:val="0"/>
      <w:divBdr>
        <w:top w:val="none" w:sz="0" w:space="0" w:color="auto"/>
        <w:left w:val="none" w:sz="0" w:space="0" w:color="auto"/>
        <w:bottom w:val="none" w:sz="0" w:space="0" w:color="auto"/>
        <w:right w:val="none" w:sz="0" w:space="0" w:color="auto"/>
      </w:divBdr>
    </w:div>
    <w:div w:id="1027606943">
      <w:bodyDiv w:val="1"/>
      <w:marLeft w:val="0"/>
      <w:marRight w:val="0"/>
      <w:marTop w:val="0"/>
      <w:marBottom w:val="0"/>
      <w:divBdr>
        <w:top w:val="none" w:sz="0" w:space="0" w:color="auto"/>
        <w:left w:val="none" w:sz="0" w:space="0" w:color="auto"/>
        <w:bottom w:val="none" w:sz="0" w:space="0" w:color="auto"/>
        <w:right w:val="none" w:sz="0" w:space="0" w:color="auto"/>
      </w:divBdr>
    </w:div>
    <w:div w:id="1067454116">
      <w:bodyDiv w:val="1"/>
      <w:marLeft w:val="0"/>
      <w:marRight w:val="0"/>
      <w:marTop w:val="0"/>
      <w:marBottom w:val="0"/>
      <w:divBdr>
        <w:top w:val="none" w:sz="0" w:space="0" w:color="auto"/>
        <w:left w:val="none" w:sz="0" w:space="0" w:color="auto"/>
        <w:bottom w:val="none" w:sz="0" w:space="0" w:color="auto"/>
        <w:right w:val="none" w:sz="0" w:space="0" w:color="auto"/>
      </w:divBdr>
    </w:div>
    <w:div w:id="1116094619">
      <w:bodyDiv w:val="1"/>
      <w:marLeft w:val="0"/>
      <w:marRight w:val="0"/>
      <w:marTop w:val="0"/>
      <w:marBottom w:val="0"/>
      <w:divBdr>
        <w:top w:val="none" w:sz="0" w:space="0" w:color="auto"/>
        <w:left w:val="none" w:sz="0" w:space="0" w:color="auto"/>
        <w:bottom w:val="none" w:sz="0" w:space="0" w:color="auto"/>
        <w:right w:val="none" w:sz="0" w:space="0" w:color="auto"/>
      </w:divBdr>
    </w:div>
    <w:div w:id="1131708380">
      <w:bodyDiv w:val="1"/>
      <w:marLeft w:val="0"/>
      <w:marRight w:val="0"/>
      <w:marTop w:val="0"/>
      <w:marBottom w:val="0"/>
      <w:divBdr>
        <w:top w:val="none" w:sz="0" w:space="0" w:color="auto"/>
        <w:left w:val="none" w:sz="0" w:space="0" w:color="auto"/>
        <w:bottom w:val="none" w:sz="0" w:space="0" w:color="auto"/>
        <w:right w:val="none" w:sz="0" w:space="0" w:color="auto"/>
      </w:divBdr>
    </w:div>
    <w:div w:id="1145388103">
      <w:bodyDiv w:val="1"/>
      <w:marLeft w:val="0"/>
      <w:marRight w:val="0"/>
      <w:marTop w:val="0"/>
      <w:marBottom w:val="0"/>
      <w:divBdr>
        <w:top w:val="none" w:sz="0" w:space="0" w:color="auto"/>
        <w:left w:val="none" w:sz="0" w:space="0" w:color="auto"/>
        <w:bottom w:val="none" w:sz="0" w:space="0" w:color="auto"/>
        <w:right w:val="none" w:sz="0" w:space="0" w:color="auto"/>
      </w:divBdr>
    </w:div>
    <w:div w:id="1158182334">
      <w:bodyDiv w:val="1"/>
      <w:marLeft w:val="0"/>
      <w:marRight w:val="0"/>
      <w:marTop w:val="0"/>
      <w:marBottom w:val="0"/>
      <w:divBdr>
        <w:top w:val="none" w:sz="0" w:space="0" w:color="auto"/>
        <w:left w:val="none" w:sz="0" w:space="0" w:color="auto"/>
        <w:bottom w:val="none" w:sz="0" w:space="0" w:color="auto"/>
        <w:right w:val="none" w:sz="0" w:space="0" w:color="auto"/>
      </w:divBdr>
    </w:div>
    <w:div w:id="1193612374">
      <w:bodyDiv w:val="1"/>
      <w:marLeft w:val="0"/>
      <w:marRight w:val="0"/>
      <w:marTop w:val="0"/>
      <w:marBottom w:val="0"/>
      <w:divBdr>
        <w:top w:val="none" w:sz="0" w:space="0" w:color="auto"/>
        <w:left w:val="none" w:sz="0" w:space="0" w:color="auto"/>
        <w:bottom w:val="none" w:sz="0" w:space="0" w:color="auto"/>
        <w:right w:val="none" w:sz="0" w:space="0" w:color="auto"/>
      </w:divBdr>
    </w:div>
    <w:div w:id="1202283279">
      <w:bodyDiv w:val="1"/>
      <w:marLeft w:val="0"/>
      <w:marRight w:val="0"/>
      <w:marTop w:val="0"/>
      <w:marBottom w:val="0"/>
      <w:divBdr>
        <w:top w:val="none" w:sz="0" w:space="0" w:color="auto"/>
        <w:left w:val="none" w:sz="0" w:space="0" w:color="auto"/>
        <w:bottom w:val="none" w:sz="0" w:space="0" w:color="auto"/>
        <w:right w:val="none" w:sz="0" w:space="0" w:color="auto"/>
      </w:divBdr>
    </w:div>
    <w:div w:id="1210608138">
      <w:bodyDiv w:val="1"/>
      <w:marLeft w:val="0"/>
      <w:marRight w:val="0"/>
      <w:marTop w:val="0"/>
      <w:marBottom w:val="0"/>
      <w:divBdr>
        <w:top w:val="none" w:sz="0" w:space="0" w:color="auto"/>
        <w:left w:val="none" w:sz="0" w:space="0" w:color="auto"/>
        <w:bottom w:val="none" w:sz="0" w:space="0" w:color="auto"/>
        <w:right w:val="none" w:sz="0" w:space="0" w:color="auto"/>
      </w:divBdr>
    </w:div>
    <w:div w:id="1211379255">
      <w:bodyDiv w:val="1"/>
      <w:marLeft w:val="0"/>
      <w:marRight w:val="0"/>
      <w:marTop w:val="0"/>
      <w:marBottom w:val="0"/>
      <w:divBdr>
        <w:top w:val="none" w:sz="0" w:space="0" w:color="auto"/>
        <w:left w:val="none" w:sz="0" w:space="0" w:color="auto"/>
        <w:bottom w:val="none" w:sz="0" w:space="0" w:color="auto"/>
        <w:right w:val="none" w:sz="0" w:space="0" w:color="auto"/>
      </w:divBdr>
    </w:div>
    <w:div w:id="1242566075">
      <w:bodyDiv w:val="1"/>
      <w:marLeft w:val="0"/>
      <w:marRight w:val="0"/>
      <w:marTop w:val="0"/>
      <w:marBottom w:val="0"/>
      <w:divBdr>
        <w:top w:val="none" w:sz="0" w:space="0" w:color="auto"/>
        <w:left w:val="none" w:sz="0" w:space="0" w:color="auto"/>
        <w:bottom w:val="none" w:sz="0" w:space="0" w:color="auto"/>
        <w:right w:val="none" w:sz="0" w:space="0" w:color="auto"/>
      </w:divBdr>
    </w:div>
    <w:div w:id="1294096414">
      <w:bodyDiv w:val="1"/>
      <w:marLeft w:val="0"/>
      <w:marRight w:val="0"/>
      <w:marTop w:val="0"/>
      <w:marBottom w:val="0"/>
      <w:divBdr>
        <w:top w:val="none" w:sz="0" w:space="0" w:color="auto"/>
        <w:left w:val="none" w:sz="0" w:space="0" w:color="auto"/>
        <w:bottom w:val="none" w:sz="0" w:space="0" w:color="auto"/>
        <w:right w:val="none" w:sz="0" w:space="0" w:color="auto"/>
      </w:divBdr>
    </w:div>
    <w:div w:id="1316446114">
      <w:bodyDiv w:val="1"/>
      <w:marLeft w:val="0"/>
      <w:marRight w:val="0"/>
      <w:marTop w:val="0"/>
      <w:marBottom w:val="0"/>
      <w:divBdr>
        <w:top w:val="none" w:sz="0" w:space="0" w:color="auto"/>
        <w:left w:val="none" w:sz="0" w:space="0" w:color="auto"/>
        <w:bottom w:val="none" w:sz="0" w:space="0" w:color="auto"/>
        <w:right w:val="none" w:sz="0" w:space="0" w:color="auto"/>
      </w:divBdr>
    </w:div>
    <w:div w:id="1326014831">
      <w:bodyDiv w:val="1"/>
      <w:marLeft w:val="0"/>
      <w:marRight w:val="0"/>
      <w:marTop w:val="0"/>
      <w:marBottom w:val="0"/>
      <w:divBdr>
        <w:top w:val="none" w:sz="0" w:space="0" w:color="auto"/>
        <w:left w:val="none" w:sz="0" w:space="0" w:color="auto"/>
        <w:bottom w:val="none" w:sz="0" w:space="0" w:color="auto"/>
        <w:right w:val="none" w:sz="0" w:space="0" w:color="auto"/>
      </w:divBdr>
    </w:div>
    <w:div w:id="1354960619">
      <w:bodyDiv w:val="1"/>
      <w:marLeft w:val="0"/>
      <w:marRight w:val="0"/>
      <w:marTop w:val="0"/>
      <w:marBottom w:val="0"/>
      <w:divBdr>
        <w:top w:val="none" w:sz="0" w:space="0" w:color="auto"/>
        <w:left w:val="none" w:sz="0" w:space="0" w:color="auto"/>
        <w:bottom w:val="none" w:sz="0" w:space="0" w:color="auto"/>
        <w:right w:val="none" w:sz="0" w:space="0" w:color="auto"/>
      </w:divBdr>
    </w:div>
    <w:div w:id="1398286672">
      <w:bodyDiv w:val="1"/>
      <w:marLeft w:val="0"/>
      <w:marRight w:val="0"/>
      <w:marTop w:val="0"/>
      <w:marBottom w:val="0"/>
      <w:divBdr>
        <w:top w:val="none" w:sz="0" w:space="0" w:color="auto"/>
        <w:left w:val="none" w:sz="0" w:space="0" w:color="auto"/>
        <w:bottom w:val="none" w:sz="0" w:space="0" w:color="auto"/>
        <w:right w:val="none" w:sz="0" w:space="0" w:color="auto"/>
      </w:divBdr>
    </w:div>
    <w:div w:id="1403987617">
      <w:bodyDiv w:val="1"/>
      <w:marLeft w:val="0"/>
      <w:marRight w:val="0"/>
      <w:marTop w:val="0"/>
      <w:marBottom w:val="0"/>
      <w:divBdr>
        <w:top w:val="none" w:sz="0" w:space="0" w:color="auto"/>
        <w:left w:val="none" w:sz="0" w:space="0" w:color="auto"/>
        <w:bottom w:val="none" w:sz="0" w:space="0" w:color="auto"/>
        <w:right w:val="none" w:sz="0" w:space="0" w:color="auto"/>
      </w:divBdr>
    </w:div>
    <w:div w:id="1414165658">
      <w:bodyDiv w:val="1"/>
      <w:marLeft w:val="0"/>
      <w:marRight w:val="0"/>
      <w:marTop w:val="0"/>
      <w:marBottom w:val="0"/>
      <w:divBdr>
        <w:top w:val="none" w:sz="0" w:space="0" w:color="auto"/>
        <w:left w:val="none" w:sz="0" w:space="0" w:color="auto"/>
        <w:bottom w:val="none" w:sz="0" w:space="0" w:color="auto"/>
        <w:right w:val="none" w:sz="0" w:space="0" w:color="auto"/>
      </w:divBdr>
    </w:div>
    <w:div w:id="1417557215">
      <w:bodyDiv w:val="1"/>
      <w:marLeft w:val="0"/>
      <w:marRight w:val="0"/>
      <w:marTop w:val="0"/>
      <w:marBottom w:val="0"/>
      <w:divBdr>
        <w:top w:val="none" w:sz="0" w:space="0" w:color="auto"/>
        <w:left w:val="none" w:sz="0" w:space="0" w:color="auto"/>
        <w:bottom w:val="none" w:sz="0" w:space="0" w:color="auto"/>
        <w:right w:val="none" w:sz="0" w:space="0" w:color="auto"/>
      </w:divBdr>
    </w:div>
    <w:div w:id="1418095807">
      <w:bodyDiv w:val="1"/>
      <w:marLeft w:val="0"/>
      <w:marRight w:val="0"/>
      <w:marTop w:val="0"/>
      <w:marBottom w:val="0"/>
      <w:divBdr>
        <w:top w:val="none" w:sz="0" w:space="0" w:color="auto"/>
        <w:left w:val="none" w:sz="0" w:space="0" w:color="auto"/>
        <w:bottom w:val="none" w:sz="0" w:space="0" w:color="auto"/>
        <w:right w:val="none" w:sz="0" w:space="0" w:color="auto"/>
      </w:divBdr>
    </w:div>
    <w:div w:id="1517114289">
      <w:bodyDiv w:val="1"/>
      <w:marLeft w:val="0"/>
      <w:marRight w:val="0"/>
      <w:marTop w:val="0"/>
      <w:marBottom w:val="0"/>
      <w:divBdr>
        <w:top w:val="none" w:sz="0" w:space="0" w:color="auto"/>
        <w:left w:val="none" w:sz="0" w:space="0" w:color="auto"/>
        <w:bottom w:val="none" w:sz="0" w:space="0" w:color="auto"/>
        <w:right w:val="none" w:sz="0" w:space="0" w:color="auto"/>
      </w:divBdr>
    </w:div>
    <w:div w:id="1550334510">
      <w:bodyDiv w:val="1"/>
      <w:marLeft w:val="0"/>
      <w:marRight w:val="0"/>
      <w:marTop w:val="0"/>
      <w:marBottom w:val="0"/>
      <w:divBdr>
        <w:top w:val="none" w:sz="0" w:space="0" w:color="auto"/>
        <w:left w:val="none" w:sz="0" w:space="0" w:color="auto"/>
        <w:bottom w:val="none" w:sz="0" w:space="0" w:color="auto"/>
        <w:right w:val="none" w:sz="0" w:space="0" w:color="auto"/>
      </w:divBdr>
    </w:div>
    <w:div w:id="1576891172">
      <w:bodyDiv w:val="1"/>
      <w:marLeft w:val="0"/>
      <w:marRight w:val="0"/>
      <w:marTop w:val="0"/>
      <w:marBottom w:val="0"/>
      <w:divBdr>
        <w:top w:val="none" w:sz="0" w:space="0" w:color="auto"/>
        <w:left w:val="none" w:sz="0" w:space="0" w:color="auto"/>
        <w:bottom w:val="none" w:sz="0" w:space="0" w:color="auto"/>
        <w:right w:val="none" w:sz="0" w:space="0" w:color="auto"/>
      </w:divBdr>
    </w:div>
    <w:div w:id="1583880053">
      <w:bodyDiv w:val="1"/>
      <w:marLeft w:val="0"/>
      <w:marRight w:val="0"/>
      <w:marTop w:val="0"/>
      <w:marBottom w:val="0"/>
      <w:divBdr>
        <w:top w:val="none" w:sz="0" w:space="0" w:color="auto"/>
        <w:left w:val="none" w:sz="0" w:space="0" w:color="auto"/>
        <w:bottom w:val="none" w:sz="0" w:space="0" w:color="auto"/>
        <w:right w:val="none" w:sz="0" w:space="0" w:color="auto"/>
      </w:divBdr>
    </w:div>
    <w:div w:id="1606571205">
      <w:bodyDiv w:val="1"/>
      <w:marLeft w:val="0"/>
      <w:marRight w:val="0"/>
      <w:marTop w:val="0"/>
      <w:marBottom w:val="0"/>
      <w:divBdr>
        <w:top w:val="none" w:sz="0" w:space="0" w:color="auto"/>
        <w:left w:val="none" w:sz="0" w:space="0" w:color="auto"/>
        <w:bottom w:val="none" w:sz="0" w:space="0" w:color="auto"/>
        <w:right w:val="none" w:sz="0" w:space="0" w:color="auto"/>
      </w:divBdr>
    </w:div>
    <w:div w:id="1613590858">
      <w:bodyDiv w:val="1"/>
      <w:marLeft w:val="0"/>
      <w:marRight w:val="0"/>
      <w:marTop w:val="0"/>
      <w:marBottom w:val="0"/>
      <w:divBdr>
        <w:top w:val="none" w:sz="0" w:space="0" w:color="auto"/>
        <w:left w:val="none" w:sz="0" w:space="0" w:color="auto"/>
        <w:bottom w:val="none" w:sz="0" w:space="0" w:color="auto"/>
        <w:right w:val="none" w:sz="0" w:space="0" w:color="auto"/>
      </w:divBdr>
    </w:div>
    <w:div w:id="1629893721">
      <w:bodyDiv w:val="1"/>
      <w:marLeft w:val="0"/>
      <w:marRight w:val="0"/>
      <w:marTop w:val="0"/>
      <w:marBottom w:val="0"/>
      <w:divBdr>
        <w:top w:val="none" w:sz="0" w:space="0" w:color="auto"/>
        <w:left w:val="none" w:sz="0" w:space="0" w:color="auto"/>
        <w:bottom w:val="none" w:sz="0" w:space="0" w:color="auto"/>
        <w:right w:val="none" w:sz="0" w:space="0" w:color="auto"/>
      </w:divBdr>
    </w:div>
    <w:div w:id="1657756827">
      <w:bodyDiv w:val="1"/>
      <w:marLeft w:val="0"/>
      <w:marRight w:val="0"/>
      <w:marTop w:val="0"/>
      <w:marBottom w:val="0"/>
      <w:divBdr>
        <w:top w:val="none" w:sz="0" w:space="0" w:color="auto"/>
        <w:left w:val="none" w:sz="0" w:space="0" w:color="auto"/>
        <w:bottom w:val="none" w:sz="0" w:space="0" w:color="auto"/>
        <w:right w:val="none" w:sz="0" w:space="0" w:color="auto"/>
      </w:divBdr>
    </w:div>
    <w:div w:id="1712537943">
      <w:bodyDiv w:val="1"/>
      <w:marLeft w:val="0"/>
      <w:marRight w:val="0"/>
      <w:marTop w:val="0"/>
      <w:marBottom w:val="0"/>
      <w:divBdr>
        <w:top w:val="none" w:sz="0" w:space="0" w:color="auto"/>
        <w:left w:val="none" w:sz="0" w:space="0" w:color="auto"/>
        <w:bottom w:val="none" w:sz="0" w:space="0" w:color="auto"/>
        <w:right w:val="none" w:sz="0" w:space="0" w:color="auto"/>
      </w:divBdr>
    </w:div>
    <w:div w:id="1789815435">
      <w:bodyDiv w:val="1"/>
      <w:marLeft w:val="0"/>
      <w:marRight w:val="0"/>
      <w:marTop w:val="0"/>
      <w:marBottom w:val="0"/>
      <w:divBdr>
        <w:top w:val="none" w:sz="0" w:space="0" w:color="auto"/>
        <w:left w:val="none" w:sz="0" w:space="0" w:color="auto"/>
        <w:bottom w:val="none" w:sz="0" w:space="0" w:color="auto"/>
        <w:right w:val="none" w:sz="0" w:space="0" w:color="auto"/>
      </w:divBdr>
    </w:div>
    <w:div w:id="1843003505">
      <w:bodyDiv w:val="1"/>
      <w:marLeft w:val="0"/>
      <w:marRight w:val="0"/>
      <w:marTop w:val="0"/>
      <w:marBottom w:val="0"/>
      <w:divBdr>
        <w:top w:val="none" w:sz="0" w:space="0" w:color="auto"/>
        <w:left w:val="none" w:sz="0" w:space="0" w:color="auto"/>
        <w:bottom w:val="none" w:sz="0" w:space="0" w:color="auto"/>
        <w:right w:val="none" w:sz="0" w:space="0" w:color="auto"/>
      </w:divBdr>
    </w:div>
    <w:div w:id="1864587193">
      <w:bodyDiv w:val="1"/>
      <w:marLeft w:val="0"/>
      <w:marRight w:val="0"/>
      <w:marTop w:val="0"/>
      <w:marBottom w:val="0"/>
      <w:divBdr>
        <w:top w:val="none" w:sz="0" w:space="0" w:color="auto"/>
        <w:left w:val="none" w:sz="0" w:space="0" w:color="auto"/>
        <w:bottom w:val="none" w:sz="0" w:space="0" w:color="auto"/>
        <w:right w:val="none" w:sz="0" w:space="0" w:color="auto"/>
      </w:divBdr>
    </w:div>
    <w:div w:id="2001153282">
      <w:bodyDiv w:val="1"/>
      <w:marLeft w:val="0"/>
      <w:marRight w:val="0"/>
      <w:marTop w:val="0"/>
      <w:marBottom w:val="0"/>
      <w:divBdr>
        <w:top w:val="none" w:sz="0" w:space="0" w:color="auto"/>
        <w:left w:val="none" w:sz="0" w:space="0" w:color="auto"/>
        <w:bottom w:val="none" w:sz="0" w:space="0" w:color="auto"/>
        <w:right w:val="none" w:sz="0" w:space="0" w:color="auto"/>
      </w:divBdr>
    </w:div>
    <w:div w:id="2033801167">
      <w:bodyDiv w:val="1"/>
      <w:marLeft w:val="0"/>
      <w:marRight w:val="0"/>
      <w:marTop w:val="0"/>
      <w:marBottom w:val="0"/>
      <w:divBdr>
        <w:top w:val="none" w:sz="0" w:space="0" w:color="auto"/>
        <w:left w:val="none" w:sz="0" w:space="0" w:color="auto"/>
        <w:bottom w:val="none" w:sz="0" w:space="0" w:color="auto"/>
        <w:right w:val="none" w:sz="0" w:space="0" w:color="auto"/>
      </w:divBdr>
    </w:div>
    <w:div w:id="2039308035">
      <w:bodyDiv w:val="1"/>
      <w:marLeft w:val="0"/>
      <w:marRight w:val="0"/>
      <w:marTop w:val="0"/>
      <w:marBottom w:val="0"/>
      <w:divBdr>
        <w:top w:val="none" w:sz="0" w:space="0" w:color="auto"/>
        <w:left w:val="none" w:sz="0" w:space="0" w:color="auto"/>
        <w:bottom w:val="none" w:sz="0" w:space="0" w:color="auto"/>
        <w:right w:val="none" w:sz="0" w:space="0" w:color="auto"/>
      </w:divBdr>
    </w:div>
    <w:div w:id="2044744908">
      <w:bodyDiv w:val="1"/>
      <w:marLeft w:val="0"/>
      <w:marRight w:val="0"/>
      <w:marTop w:val="0"/>
      <w:marBottom w:val="0"/>
      <w:divBdr>
        <w:top w:val="none" w:sz="0" w:space="0" w:color="auto"/>
        <w:left w:val="none" w:sz="0" w:space="0" w:color="auto"/>
        <w:bottom w:val="none" w:sz="0" w:space="0" w:color="auto"/>
        <w:right w:val="none" w:sz="0" w:space="0" w:color="auto"/>
      </w:divBdr>
    </w:div>
    <w:div w:id="2053454436">
      <w:bodyDiv w:val="1"/>
      <w:marLeft w:val="0"/>
      <w:marRight w:val="0"/>
      <w:marTop w:val="0"/>
      <w:marBottom w:val="0"/>
      <w:divBdr>
        <w:top w:val="none" w:sz="0" w:space="0" w:color="auto"/>
        <w:left w:val="none" w:sz="0" w:space="0" w:color="auto"/>
        <w:bottom w:val="none" w:sz="0" w:space="0" w:color="auto"/>
        <w:right w:val="none" w:sz="0" w:space="0" w:color="auto"/>
      </w:divBdr>
    </w:div>
    <w:div w:id="207732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7F97A-77C5-4722-9CA4-1A36CFCBB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1119</Words>
  <Characters>6160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Acer</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gloria salas</cp:lastModifiedBy>
  <cp:revision>2</cp:revision>
  <dcterms:created xsi:type="dcterms:W3CDTF">2020-03-27T13:59:00Z</dcterms:created>
  <dcterms:modified xsi:type="dcterms:W3CDTF">2020-03-27T13:59:00Z</dcterms:modified>
</cp:coreProperties>
</file>