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7315" w14:textId="77777777" w:rsidR="00320174" w:rsidRDefault="0000000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Propuesta de vestimenta “II medio B”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B697D6F" wp14:editId="58FDEA8F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9850" cy="476250"/>
                <wp:effectExtent l="0" t="0" r="0" b="0"/>
                <wp:wrapNone/>
                <wp:docPr id="1483821185" name="Rectángulo 148382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F3467" w14:textId="77777777" w:rsidR="00320174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2"/>
                              </w:rPr>
                              <w:t>Fundación Casa de Talleres San Vicente de Paul</w:t>
                            </w:r>
                          </w:p>
                          <w:p w14:paraId="4D3A2C82" w14:textId="77777777" w:rsidR="00320174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2"/>
                              </w:rPr>
                              <w:t xml:space="preserve">Colegio Ozanam </w:t>
                            </w:r>
                          </w:p>
                          <w:p w14:paraId="4BCA4FF1" w14:textId="77777777" w:rsidR="00320174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2"/>
                              </w:rPr>
                              <w:t>Depto. de Educación Física</w:t>
                            </w:r>
                          </w:p>
                          <w:p w14:paraId="2B69ACCA" w14:textId="77777777" w:rsidR="00320174" w:rsidRDefault="0032017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97D6F" id="Rectángulo 1483821185" o:spid="_x0000_s1026" style="position:absolute;left:0;text-align:left;margin-left:-13pt;margin-top:-41.4pt;width:105.5pt;height:37.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" fillcolor="white [3201]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286F3467" w14:textId="77777777" w:rsidR="00320174" w:rsidRDefault="00000000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2"/>
                        </w:rPr>
                        <w:t>Fundación Casa de Talleres San Vicente de Paul</w:t>
                      </w:r>
                    </w:p>
                    <w:p w14:paraId="4D3A2C82" w14:textId="77777777" w:rsidR="00320174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2"/>
                        </w:rPr>
                        <w:t xml:space="preserve">Colegio Ozanam </w:t>
                      </w:r>
                    </w:p>
                    <w:p w14:paraId="4BCA4FF1" w14:textId="77777777" w:rsidR="00320174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2"/>
                        </w:rPr>
                        <w:t>Depto. de Educación Física</w:t>
                      </w:r>
                    </w:p>
                    <w:p w14:paraId="2B69ACCA" w14:textId="77777777" w:rsidR="00320174" w:rsidRDefault="0032017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01C449F" wp14:editId="778144FA">
            <wp:simplePos x="0" y="0"/>
            <wp:positionH relativeFrom="column">
              <wp:posOffset>-766442</wp:posOffset>
            </wp:positionH>
            <wp:positionV relativeFrom="paragraph">
              <wp:posOffset>-620393</wp:posOffset>
            </wp:positionV>
            <wp:extent cx="600689" cy="717550"/>
            <wp:effectExtent l="0" t="0" r="0" b="0"/>
            <wp:wrapNone/>
            <wp:docPr id="148382118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9ECC76" w14:textId="77777777" w:rsidR="00320174" w:rsidRDefault="0000000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Baile: Magia de Rapanui</w:t>
      </w:r>
    </w:p>
    <w:p w14:paraId="6D16B0EB" w14:textId="77777777" w:rsidR="00320174" w:rsidRDefault="00320174">
      <w:pPr>
        <w:jc w:val="center"/>
        <w:rPr>
          <w:b/>
          <w:sz w:val="44"/>
          <w:szCs w:val="44"/>
        </w:rPr>
      </w:pPr>
    </w:p>
    <w:p w14:paraId="1A8E1059" w14:textId="77777777" w:rsidR="00320174" w:rsidRDefault="00000000">
      <w:pPr>
        <w:jc w:val="both"/>
        <w:rPr>
          <w:rFonts w:ascii="Arial" w:eastAsia="Arial" w:hAnsi="Arial" w:cs="Arial"/>
          <w:color w:val="EE0000"/>
        </w:rPr>
      </w:pPr>
      <w:r>
        <w:rPr>
          <w:rFonts w:ascii="Arial" w:eastAsia="Arial" w:hAnsi="Arial" w:cs="Arial"/>
        </w:rPr>
        <w:t xml:space="preserve">Contextualización del baile: La isla de Rapa </w:t>
      </w:r>
      <w:proofErr w:type="spellStart"/>
      <w:r>
        <w:rPr>
          <w:rFonts w:ascii="Arial" w:eastAsia="Arial" w:hAnsi="Arial" w:cs="Arial"/>
        </w:rPr>
        <w:t>nui</w:t>
      </w:r>
      <w:proofErr w:type="spellEnd"/>
      <w:r>
        <w:rPr>
          <w:rFonts w:ascii="Arial" w:eastAsia="Arial" w:hAnsi="Arial" w:cs="Arial"/>
        </w:rPr>
        <w:t xml:space="preserve"> encanta con su magia, danzas y cantos. Cuerpo pintado, el uso de plumas en sus trajes y la incorporación tahitiana con el uso de pareos y flores hacen cada vez más hermosa esta isla de Rapa </w:t>
      </w:r>
      <w:proofErr w:type="spellStart"/>
      <w:r>
        <w:rPr>
          <w:rFonts w:ascii="Arial" w:eastAsia="Arial" w:hAnsi="Arial" w:cs="Arial"/>
        </w:rPr>
        <w:t>nui</w:t>
      </w:r>
      <w:proofErr w:type="spellEnd"/>
      <w:r>
        <w:rPr>
          <w:rFonts w:ascii="Arial" w:eastAsia="Arial" w:hAnsi="Arial" w:cs="Arial"/>
        </w:rPr>
        <w:t>. La coordinación de sus pasos y la fuerza de sus movimientos, son fundamentales para la expresión de nuestra cultura.</w:t>
      </w:r>
    </w:p>
    <w:p w14:paraId="5715EC3D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7F14CC0E" w14:textId="77777777" w:rsidR="0032017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Vestimenta damas: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Quedan estas opciones para su uso. Queda a elección el uso de camiseta de pantis.</w:t>
      </w:r>
    </w:p>
    <w:p w14:paraId="5BE52481" w14:textId="77777777" w:rsidR="00320174" w:rsidRDefault="00320174">
      <w:pPr>
        <w:rPr>
          <w:rFonts w:ascii="Arial" w:eastAsia="Arial" w:hAnsi="Arial" w:cs="Arial"/>
        </w:rPr>
      </w:pPr>
    </w:p>
    <w:p w14:paraId="00B6469A" w14:textId="77777777" w:rsidR="0032017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5401405" wp14:editId="764CDE8D">
            <wp:extent cx="1371600" cy="3571515"/>
            <wp:effectExtent l="0" t="0" r="0" b="0"/>
            <wp:docPr id="14838211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43475" t="6682" r="1552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571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7E02C626" wp14:editId="4B78949E">
            <wp:extent cx="2357567" cy="3553142"/>
            <wp:effectExtent l="0" t="0" r="0" b="0"/>
            <wp:docPr id="148382118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567" cy="355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6BEA5221" wp14:editId="175DA8F0">
            <wp:extent cx="1704975" cy="3542940"/>
            <wp:effectExtent l="0" t="0" r="0" b="0"/>
            <wp:docPr id="148382119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t="1239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4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F3E56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22C75285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53B57F46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74E07ACA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62D399D5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6AC1635B" w14:textId="77777777" w:rsidR="00320174" w:rsidRDefault="00320174">
      <w:pPr>
        <w:rPr>
          <w:rFonts w:ascii="Arial" w:eastAsia="Arial" w:hAnsi="Arial" w:cs="Arial"/>
        </w:rPr>
      </w:pPr>
    </w:p>
    <w:p w14:paraId="180D983E" w14:textId="77777777" w:rsidR="00320174" w:rsidRDefault="00000000">
      <w:pPr>
        <w:rPr>
          <w:rFonts w:ascii="Arial" w:eastAsia="Arial" w:hAnsi="Arial" w:cs="Arial"/>
          <w:color w:val="EE0000"/>
        </w:rPr>
      </w:pPr>
      <w:r>
        <w:rPr>
          <w:rFonts w:ascii="Arial" w:eastAsia="Arial" w:hAnsi="Arial" w:cs="Arial"/>
          <w:b/>
          <w:u w:val="single"/>
        </w:rPr>
        <w:t>Vestimenta varones: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opciones trajes de varón. En ambos casos pueden usar camiseta de pantis con runas o imágenes de Rapa </w:t>
      </w:r>
      <w:proofErr w:type="spellStart"/>
      <w:r>
        <w:rPr>
          <w:rFonts w:ascii="Arial" w:eastAsia="Arial" w:hAnsi="Arial" w:cs="Arial"/>
        </w:rPr>
        <w:t>nui</w:t>
      </w:r>
      <w:proofErr w:type="spellEnd"/>
      <w:r>
        <w:rPr>
          <w:rFonts w:ascii="Arial" w:eastAsia="Arial" w:hAnsi="Arial" w:cs="Arial"/>
        </w:rPr>
        <w:t xml:space="preserve"> que serán pintadas. Dibujos los dará el docente.</w:t>
      </w:r>
    </w:p>
    <w:p w14:paraId="5C963181" w14:textId="77777777" w:rsidR="00320174" w:rsidRDefault="00320174">
      <w:pPr>
        <w:rPr>
          <w:rFonts w:ascii="Arial" w:eastAsia="Arial" w:hAnsi="Arial" w:cs="Arial"/>
          <w:color w:val="EE0000"/>
        </w:rPr>
      </w:pPr>
    </w:p>
    <w:p w14:paraId="08F5F76F" w14:textId="77777777" w:rsidR="00320174" w:rsidRDefault="00000000">
      <w:pPr>
        <w:rPr>
          <w:rFonts w:ascii="Arial" w:eastAsia="Arial" w:hAnsi="Arial" w:cs="Arial"/>
          <w:color w:val="EE0000"/>
        </w:rPr>
      </w:pPr>
      <w:r>
        <w:rPr>
          <w:rFonts w:ascii="Arial" w:eastAsia="Arial" w:hAnsi="Arial" w:cs="Arial"/>
          <w:noProof/>
          <w:color w:val="EE0000"/>
        </w:rPr>
        <w:drawing>
          <wp:inline distT="114300" distB="114300" distL="114300" distR="114300" wp14:anchorId="7F26B6DB" wp14:editId="0B41EE31">
            <wp:extent cx="2829857" cy="3873799"/>
            <wp:effectExtent l="0" t="0" r="0" b="0"/>
            <wp:docPr id="14838211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857" cy="3873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EE0000"/>
        </w:rPr>
        <w:drawing>
          <wp:inline distT="114300" distB="114300" distL="114300" distR="114300" wp14:anchorId="7B5B8060" wp14:editId="0058D405">
            <wp:extent cx="2182178" cy="3887004"/>
            <wp:effectExtent l="0" t="0" r="0" b="0"/>
            <wp:docPr id="148382118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178" cy="3887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2216F" w14:textId="77777777" w:rsidR="00320174" w:rsidRDefault="00320174">
      <w:pPr>
        <w:rPr>
          <w:b/>
          <w:u w:val="single"/>
        </w:rPr>
      </w:pPr>
    </w:p>
    <w:sectPr w:rsidR="00320174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174"/>
    <w:rsid w:val="00320174"/>
    <w:rsid w:val="0034551B"/>
    <w:rsid w:val="00B0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19225"/>
  <w15:docId w15:val="{E1AC9932-550D-4CD5-BB2E-7A112ADD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/>
    <w:unhideWhenUsed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B2FE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6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B641A"/>
    <w:rPr>
      <w:b/>
      <w:bCs/>
    </w:rPr>
  </w:style>
  <w:style w:type="paragraph" w:styleId="Sinespaciado">
    <w:name w:val="No Spacing"/>
    <w:uiPriority w:val="1"/>
    <w:qFormat/>
    <w:rsid w:val="00E12E4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ZSCrV9Sq8kX1ccmvBsXHSQXrfw==">CgMxLjA4AHIhMURta3lEbWdQajVwRng0d0h4RDBhclpXdHJLM0h2Zm4z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610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SEBASTIÁN ALEJANDRO GALLEGOS LOCH</dc:creator>
  <cp:lastModifiedBy>Gonzalo Barría Contreras</cp:lastModifiedBy>
  <cp:revision>2</cp:revision>
  <dcterms:created xsi:type="dcterms:W3CDTF">2025-08-06T20:29:00Z</dcterms:created>
  <dcterms:modified xsi:type="dcterms:W3CDTF">2025-08-06T20:29:00Z</dcterms:modified>
</cp:coreProperties>
</file>