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II medio 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Magia de Rapanui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La isla de Rapa nui encanta con su magia, danzas y cantos. Cuerpo pintado, el uso de plumas en sus trajes y la incorporación tahitiana con el uso de pareos y flores hacen cada vez más hermosa esta isla de Rapa nui. La coordinación de sus pasos y la fuerza de sus movimientos, son fundamentales para la expresión de nuestra cultura.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Quedan estas opciones para su uso. Queda a elección el uso de camiseta de pantis.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371600" cy="3571515"/>
            <wp:effectExtent b="0" l="0" r="0" t="0"/>
            <wp:docPr id="148382118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43475" r="15529" t="668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571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357567" cy="3553142"/>
            <wp:effectExtent b="0" l="0" r="0" t="0"/>
            <wp:docPr id="148382118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567" cy="3553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704975" cy="3542940"/>
            <wp:effectExtent b="0" l="0" r="0" t="0"/>
            <wp:docPr id="148382118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42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opciones trajes de varón. En ambos casos pueden usar camiseta de pantis con runas o imágenes de Rapa nui que serán pintadas. Dibujos los dará el docente.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2829857" cy="3873799"/>
            <wp:effectExtent b="0" l="0" r="0" t="0"/>
            <wp:docPr id="148382118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857" cy="3873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2182178" cy="3887004"/>
            <wp:effectExtent b="0" l="0" r="0" t="0"/>
            <wp:docPr id="148382118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178" cy="3887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3" Type="http://schemas.openxmlformats.org/officeDocument/2006/relationships/image" Target="media/image5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DJOd74Wd0xtLKXPcnrgDedhp4A==">CgMxLjA4AHIhMU84RUNlcVg1LW94VnJIV21MQUE4UW8teWxXcW5sNE92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