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44"/>
          <w:szCs w:val="44"/>
        </w:rPr>
      </w:pPr>
      <w:r w:rsidDel="00000000" w:rsidR="00000000" w:rsidRPr="00000000">
        <w:rPr>
          <w:b w:val="1"/>
          <w:sz w:val="44"/>
          <w:szCs w:val="44"/>
          <w:rtl w:val="0"/>
        </w:rPr>
        <w:t xml:space="preserve">Propuesta de vestimenta “</w:t>
      </w:r>
      <w:r w:rsidDel="00000000" w:rsidR="00000000" w:rsidRPr="00000000">
        <w:rPr>
          <w:b w:val="1"/>
          <w:color w:val="ee0000"/>
          <w:sz w:val="44"/>
          <w:szCs w:val="44"/>
          <w:rtl w:val="0"/>
        </w:rPr>
        <w:t xml:space="preserve"> </w:t>
      </w:r>
      <w:r w:rsidDel="00000000" w:rsidR="00000000" w:rsidRPr="00000000">
        <w:rPr>
          <w:b w:val="1"/>
          <w:sz w:val="44"/>
          <w:szCs w:val="44"/>
          <w:rtl w:val="0"/>
        </w:rPr>
        <w:t xml:space="preserve">1ro Básico A”</w:t>
      </w:r>
      <w:r w:rsidDel="00000000" w:rsidR="00000000" w:rsidRPr="00000000">
        <w:drawing>
          <wp:anchor allowOverlap="1" behindDoc="0" distB="0" distT="0" distL="114300" distR="114300" hidden="0" layoutInCell="1" locked="0" relativeHeight="0" simplePos="0">
            <wp:simplePos x="0" y="0"/>
            <wp:positionH relativeFrom="column">
              <wp:posOffset>-766443</wp:posOffset>
            </wp:positionH>
            <wp:positionV relativeFrom="paragraph">
              <wp:posOffset>-620394</wp:posOffset>
            </wp:positionV>
            <wp:extent cx="600689" cy="717550"/>
            <wp:effectExtent b="0" l="0" r="0" t="0"/>
            <wp:wrapNone/>
            <wp:docPr id="148382118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00689" cy="717550"/>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-165099</wp:posOffset>
                </wp:positionH>
                <wp:positionV relativeFrom="paragraph">
                  <wp:posOffset>-525779</wp:posOffset>
                </wp:positionV>
                <wp:extent cx="1330325" cy="466725"/>
                <wp:effectExtent b="0" l="0" r="0" t="0"/>
                <wp:wrapNone/>
                <wp:docPr id="1483821178" name=""/>
                <a:graphic>
                  <a:graphicData uri="http://schemas.microsoft.com/office/word/2010/wordprocessingShape">
                    <wps:wsp>
                      <wps:cNvSpPr/>
                      <wps:cNvPr id="2" name="Shape 2"/>
                      <wps:spPr>
                        <a:xfrm>
                          <a:off x="4685600" y="3551400"/>
                          <a:ext cx="1320800" cy="457200"/>
                        </a:xfrm>
                        <a:prstGeom prst="rect">
                          <a:avLst/>
                        </a:prstGeom>
                        <a:solidFill>
                          <a:schemeClr val="lt1"/>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1"/>
                                <w:i w:val="0"/>
                                <w:smallCaps w:val="0"/>
                                <w:strike w:val="0"/>
                                <w:color w:val="000000"/>
                                <w:sz w:val="12"/>
                                <w:vertAlign w:val="baseline"/>
                              </w:rPr>
                              <w:t xml:space="preserve">Fundación Casa de Talleres San Vicente de Paul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2"/>
                                <w:vertAlign w:val="baseline"/>
                              </w:rPr>
                            </w:r>
                            <w:r w:rsidDel="00000000" w:rsidR="00000000" w:rsidRPr="00000000">
                              <w:rPr>
                                <w:rFonts w:ascii="Arial" w:cs="Arial" w:eastAsia="Arial" w:hAnsi="Arial"/>
                                <w:b w:val="1"/>
                                <w:i w:val="0"/>
                                <w:smallCaps w:val="0"/>
                                <w:strike w:val="0"/>
                                <w:color w:val="000000"/>
                                <w:sz w:val="12"/>
                                <w:vertAlign w:val="baseline"/>
                              </w:rPr>
                              <w:t xml:space="preserve">Colegio Ozanam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2"/>
                                <w:vertAlign w:val="baseline"/>
                              </w:rPr>
                            </w:r>
                            <w:r w:rsidDel="00000000" w:rsidR="00000000" w:rsidRPr="00000000">
                              <w:rPr>
                                <w:rFonts w:ascii="Arial" w:cs="Arial" w:eastAsia="Arial" w:hAnsi="Arial"/>
                                <w:b w:val="1"/>
                                <w:i w:val="0"/>
                                <w:smallCaps w:val="0"/>
                                <w:strike w:val="0"/>
                                <w:color w:val="000000"/>
                                <w:sz w:val="12"/>
                                <w:vertAlign w:val="baseline"/>
                              </w:rPr>
                              <w:t xml:space="preserve">Depto. de Educación Física</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1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-165099</wp:posOffset>
                </wp:positionH>
                <wp:positionV relativeFrom="paragraph">
                  <wp:posOffset>-525779</wp:posOffset>
                </wp:positionV>
                <wp:extent cx="1330325" cy="466725"/>
                <wp:effectExtent b="0" l="0" r="0" t="0"/>
                <wp:wrapNone/>
                <wp:docPr id="1483821178"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330325" cy="466725"/>
                        </a:xfrm>
                        <a:prstGeom prst="rect"/>
                        <a:ln/>
                      </pic:spPr>
                    </pic:pic>
                  </a:graphicData>
                </a:graphic>
              </wp:anchor>
            </w:drawing>
          </mc:Fallback>
        </mc:AlternateContent>
      </w:r>
    </w:p>
    <w:p w:rsidR="00000000" w:rsidDel="00000000" w:rsidP="00000000" w:rsidRDefault="00000000" w:rsidRPr="00000000" w14:paraId="00000002">
      <w:pPr>
        <w:jc w:val="center"/>
        <w:rPr>
          <w:b w:val="1"/>
          <w:color w:val="ee0000"/>
          <w:sz w:val="44"/>
          <w:szCs w:val="44"/>
        </w:rPr>
      </w:pPr>
      <w:r w:rsidDel="00000000" w:rsidR="00000000" w:rsidRPr="00000000">
        <w:rPr>
          <w:b w:val="1"/>
          <w:sz w:val="44"/>
          <w:szCs w:val="44"/>
          <w:rtl w:val="0"/>
        </w:rPr>
        <w:t xml:space="preserve">Baile: La Trastrasera </w:t>
      </w:r>
      <w:r w:rsidDel="00000000" w:rsidR="00000000" w:rsidRPr="00000000">
        <w:rPr>
          <w:rtl w:val="0"/>
        </w:rPr>
      </w:r>
    </w:p>
    <w:p w:rsidR="00000000" w:rsidDel="00000000" w:rsidP="00000000" w:rsidRDefault="00000000" w:rsidRPr="00000000" w14:paraId="00000003">
      <w:pPr>
        <w:jc w:val="both"/>
        <w:rPr>
          <w:rFonts w:ascii="Arial" w:cs="Arial" w:eastAsia="Arial" w:hAnsi="Arial"/>
        </w:rPr>
      </w:pPr>
      <w:r w:rsidDel="00000000" w:rsidR="00000000" w:rsidRPr="00000000">
        <w:rPr>
          <w:rFonts w:ascii="Arial" w:cs="Arial" w:eastAsia="Arial" w:hAnsi="Arial"/>
          <w:b w:val="1"/>
          <w:rtl w:val="0"/>
        </w:rPr>
        <w:t xml:space="preserve">Contextualización del baile</w:t>
      </w:r>
      <w:r w:rsidDel="00000000" w:rsidR="00000000" w:rsidRPr="00000000">
        <w:rPr>
          <w:rFonts w:ascii="Arial" w:cs="Arial" w:eastAsia="Arial" w:hAnsi="Arial"/>
          <w:rtl w:val="0"/>
        </w:rPr>
        <w:t xml:space="preserve">: El baile de la Trastrasera es una danza tradicional que se encuentra en la zona sur de Bolivia, específicamente en la región de los valles. Es una expresión folklórica llena de alegría y vitalidad que forma parte de las festividades y celebraciones locales. El baile de la Trastrasera se caracteriza por su ritmo animado y contagioso. Los bailarines se mueven al compás de la música con pasos enérgicos y movimientos rápidos. Es un baile grupal, donde los participantes forman filas o círculos, sosteniéndose de las manos o los hombros.</w:t>
      </w:r>
    </w:p>
    <w:p w:rsidR="00000000" w:rsidDel="00000000" w:rsidP="00000000" w:rsidRDefault="00000000" w:rsidRPr="00000000" w14:paraId="00000004">
      <w:pPr>
        <w:jc w:val="both"/>
        <w:rPr>
          <w:rFonts w:ascii="Arial" w:cs="Arial" w:eastAsia="Arial" w:hAnsi="Arial"/>
        </w:rPr>
      </w:pPr>
      <w:r w:rsidDel="00000000" w:rsidR="00000000" w:rsidRPr="00000000">
        <w:rPr>
          <w:rFonts w:ascii="Arial" w:cs="Arial" w:eastAsia="Arial" w:hAnsi="Arial"/>
          <w:b w:val="1"/>
          <w:u w:val="single"/>
          <w:rtl w:val="0"/>
        </w:rPr>
        <w:t xml:space="preserve">Vestimenta damas: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falda color roja,  polera manga larga blanca, pañuelo para la cabeza del mismo color de la falda, zapatos negros, pelo con trenzas y cintas blancas</w:t>
      </w:r>
    </w:p>
    <w:p w:rsidR="00000000" w:rsidDel="00000000" w:rsidP="00000000" w:rsidRDefault="00000000" w:rsidRPr="00000000" w14:paraId="00000005">
      <w:pPr>
        <w:jc w:val="both"/>
        <w:rPr>
          <w:rFonts w:ascii="Arial" w:cs="Arial" w:eastAsia="Arial" w:hAnsi="Arial"/>
          <w:color w:val="ee0000"/>
        </w:rPr>
      </w:pPr>
      <w:r w:rsidDel="00000000" w:rsidR="00000000" w:rsidRPr="00000000">
        <w:rPr>
          <w:rFonts w:ascii="Arial" w:cs="Arial" w:eastAsia="Arial" w:hAnsi="Arial"/>
          <w:b w:val="1"/>
          <w:u w:val="single"/>
          <w:rtl w:val="0"/>
        </w:rPr>
        <w:t xml:space="preserve">Vestimenta varones: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Camisa color blanco, chaquetilla o bolero color negro, pantalón de tela color negro, faja color rojo, zapatos de colegio negro</w:t>
      </w:r>
      <w:r w:rsidDel="00000000" w:rsidR="00000000" w:rsidRPr="00000000">
        <w:rPr>
          <w:rtl w:val="0"/>
        </w:rPr>
      </w:r>
    </w:p>
    <w:p w:rsidR="00000000" w:rsidDel="00000000" w:rsidP="00000000" w:rsidRDefault="00000000" w:rsidRPr="00000000" w14:paraId="00000006">
      <w:pPr>
        <w:jc w:val="left"/>
        <w:rPr>
          <w:rFonts w:ascii="Arial" w:cs="Arial" w:eastAsia="Arial" w:hAnsi="Arial"/>
          <w:color w:val="ee0000"/>
        </w:rPr>
      </w:pPr>
      <w:r w:rsidDel="00000000" w:rsidR="00000000" w:rsidRPr="00000000">
        <w:rPr>
          <w:rtl w:val="0"/>
        </w:rPr>
      </w:r>
    </w:p>
    <w:p w:rsidR="00000000" w:rsidDel="00000000" w:rsidP="00000000" w:rsidRDefault="00000000" w:rsidRPr="00000000" w14:paraId="00000007">
      <w:pPr>
        <w:jc w:val="left"/>
        <w:rPr>
          <w:rFonts w:ascii="Arial" w:cs="Arial" w:eastAsia="Arial" w:hAnsi="Arial"/>
          <w:color w:val="ee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705803</wp:posOffset>
            </wp:positionH>
            <wp:positionV relativeFrom="paragraph">
              <wp:posOffset>47625</wp:posOffset>
            </wp:positionV>
            <wp:extent cx="4204316" cy="3423186"/>
            <wp:effectExtent b="0" l="0" r="0" t="0"/>
            <wp:wrapTopAndBottom distB="0" distT="0"/>
            <wp:docPr id="1483821179" name="image2.png"/>
            <a:graphic>
              <a:graphicData uri="http://schemas.openxmlformats.org/drawingml/2006/picture">
                <pic:pic>
                  <pic:nvPicPr>
                    <pic:cNvPr id="0" name="image2.png"/>
                    <pic:cNvPicPr preferRelativeResize="0"/>
                  </pic:nvPicPr>
                  <pic:blipFill>
                    <a:blip r:embed="rId9"/>
                    <a:srcRect b="15625" l="8182" r="34203" t="49347"/>
                    <a:stretch>
                      <a:fillRect/>
                    </a:stretch>
                  </pic:blipFill>
                  <pic:spPr>
                    <a:xfrm>
                      <a:off x="0" y="0"/>
                      <a:ext cx="4204316" cy="3423186"/>
                    </a:xfrm>
                    <a:prstGeom prst="rect"/>
                    <a:ln/>
                  </pic:spPr>
                </pic:pic>
              </a:graphicData>
            </a:graphic>
          </wp:anchor>
        </w:drawing>
      </w:r>
    </w:p>
    <w:p w:rsidR="00000000" w:rsidDel="00000000" w:rsidP="00000000" w:rsidRDefault="00000000" w:rsidRPr="00000000" w14:paraId="00000008">
      <w:pPr>
        <w:jc w:val="left"/>
        <w:rPr>
          <w:rFonts w:ascii="Arial" w:cs="Arial" w:eastAsia="Arial" w:hAnsi="Arial"/>
          <w:color w:val="ee0000"/>
        </w:rPr>
      </w:pPr>
      <w:r w:rsidDel="00000000" w:rsidR="00000000" w:rsidRPr="00000000">
        <w:rPr>
          <w:rtl w:val="0"/>
        </w:rPr>
      </w:r>
    </w:p>
    <w:p w:rsidR="00000000" w:rsidDel="00000000" w:rsidP="00000000" w:rsidRDefault="00000000" w:rsidRPr="00000000" w14:paraId="00000009">
      <w:pPr>
        <w:rPr>
          <w:rFonts w:ascii="Arial" w:cs="Arial" w:eastAsia="Arial" w:hAnsi="Arial"/>
          <w:color w:val="222222"/>
        </w:rPr>
      </w:pPr>
      <w:r w:rsidDel="00000000" w:rsidR="00000000" w:rsidRPr="00000000">
        <w:rPr>
          <w:rtl w:val="0"/>
        </w:rPr>
      </w:r>
    </w:p>
    <w:p w:rsidR="00000000" w:rsidDel="00000000" w:rsidP="00000000" w:rsidRDefault="00000000" w:rsidRPr="00000000" w14:paraId="0000000A">
      <w:pPr>
        <w:jc w:val="left"/>
        <w:rPr>
          <w:b w:val="1"/>
          <w:u w:val="single"/>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7B2FE3"/>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7B2FE3"/>
  </w:style>
  <w:style w:type="paragraph" w:styleId="Piedepgina">
    <w:name w:val="footer"/>
    <w:basedOn w:val="Normal"/>
    <w:link w:val="PiedepginaCar"/>
    <w:uiPriority w:val="99"/>
    <w:unhideWhenUsed w:val="1"/>
    <w:rsid w:val="007B2FE3"/>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7B2FE3"/>
  </w:style>
  <w:style w:type="character" w:styleId="Hipervnculo">
    <w:name w:val="Hyperlink"/>
    <w:basedOn w:val="Fuentedeprrafopredeter"/>
    <w:uiPriority w:val="99"/>
    <w:semiHidden w:val="1"/>
    <w:unhideWhenUsed w:val="1"/>
    <w:rsid w:val="007B2FE3"/>
    <w:rPr>
      <w:color w:val="0000ff"/>
      <w:u w:val="single"/>
    </w:rPr>
  </w:style>
  <w:style w:type="character" w:styleId="nfasis">
    <w:name w:val="Emphasis"/>
    <w:basedOn w:val="Fuentedeprrafopredeter"/>
    <w:uiPriority w:val="20"/>
    <w:qFormat w:val="1"/>
    <w:rsid w:val="007B2FE3"/>
    <w:rPr>
      <w:i w:val="1"/>
      <w:iCs w:val="1"/>
    </w:rPr>
  </w:style>
  <w:style w:type="paragraph" w:styleId="NormalWeb">
    <w:name w:val="Normal (Web)"/>
    <w:basedOn w:val="Normal"/>
    <w:uiPriority w:val="99"/>
    <w:semiHidden w:val="1"/>
    <w:unhideWhenUsed w:val="1"/>
    <w:rsid w:val="00865368"/>
    <w:pPr>
      <w:spacing w:after="100" w:afterAutospacing="1" w:before="100" w:beforeAutospacing="1" w:line="240" w:lineRule="auto"/>
    </w:pPr>
    <w:rPr>
      <w:rFonts w:ascii="Times New Roman" w:cs="Times New Roman" w:eastAsia="Times New Roman" w:hAnsi="Times New Roman"/>
      <w:kern w:val="0"/>
      <w:sz w:val="24"/>
      <w:szCs w:val="24"/>
      <w:lang w:eastAsia="es-CL"/>
    </w:rPr>
  </w:style>
  <w:style w:type="character" w:styleId="Textoennegrita">
    <w:name w:val="Strong"/>
    <w:basedOn w:val="Fuentedeprrafopredeter"/>
    <w:uiPriority w:val="22"/>
    <w:qFormat w:val="1"/>
    <w:rsid w:val="00EB641A"/>
    <w:rPr>
      <w:b w:val="1"/>
      <w:bCs w:val="1"/>
    </w:rPr>
  </w:style>
  <w:style w:type="paragraph" w:styleId="Sinespaciado">
    <w:name w:val="No Spacing"/>
    <w:uiPriority w:val="1"/>
    <w:qFormat w:val="1"/>
    <w:rsid w:val="00E12E4E"/>
    <w:pPr>
      <w:spacing w:after="0" w:line="240" w:lineRule="auto"/>
    </w:pPr>
    <w:rPr>
      <w:rFonts w:ascii="Calibri" w:cs="Times New Roman" w:eastAsia="Times New Roman" w:hAnsi="Calibri"/>
      <w:kern w:val="0"/>
      <w:sz w:val="24"/>
      <w:szCs w:val="24"/>
      <w:lang w:eastAsia="es-ES" w:val="es-ES_trad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ceRwsOeIip+3UCbCwg9a1nMeTA==">CgMxLjA4AHIhMUh6Q2piOWRGQW94dHRBR21uMGhUSV9QOC1ybnJjZDdY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2023-06-30T19:54:00Z</dcterms:created>
  <dc:creator>SEBASTIÁN ALEJANDRO GALLEGOS LOCH</dc:creator>
</cp:coreProperties>
</file>